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469" w:rsidRDefault="00C6194A">
      <w:pPr>
        <w:pStyle w:val="Heading2"/>
        <w:spacing w:before="80"/>
        <w:ind w:left="933" w:right="1511"/>
        <w:jc w:val="center"/>
      </w:pPr>
      <w:r>
        <w:t>CHILTERN</w:t>
      </w:r>
      <w:r w:rsidR="00666AD1">
        <w:t xml:space="preserve"> AND SOUTH BUCKS</w:t>
      </w:r>
      <w:r>
        <w:t xml:space="preserve"> DISTRICT COUNCIL</w:t>
      </w:r>
      <w:r w:rsidR="00666AD1">
        <w:t>S</w:t>
      </w:r>
    </w:p>
    <w:p w:rsidR="007C0469" w:rsidRDefault="007C0469">
      <w:pPr>
        <w:pStyle w:val="BodyText"/>
        <w:spacing w:before="11"/>
        <w:rPr>
          <w:b/>
          <w:sz w:val="23"/>
        </w:rPr>
      </w:pPr>
    </w:p>
    <w:p w:rsidR="007C0469" w:rsidRDefault="00C6194A">
      <w:pPr>
        <w:ind w:left="933" w:right="1511"/>
        <w:jc w:val="center"/>
        <w:rPr>
          <w:b/>
          <w:sz w:val="28"/>
        </w:rPr>
      </w:pPr>
      <w:r>
        <w:rPr>
          <w:b/>
          <w:sz w:val="28"/>
        </w:rPr>
        <w:t>Guidance Note on Completing the Notification of Members Interests</w:t>
      </w:r>
    </w:p>
    <w:p w:rsidR="007C0469" w:rsidRDefault="007C0469">
      <w:pPr>
        <w:pStyle w:val="BodyText"/>
        <w:rPr>
          <w:b/>
        </w:rPr>
      </w:pPr>
    </w:p>
    <w:p w:rsidR="007C0469" w:rsidRDefault="00C6194A">
      <w:pPr>
        <w:pStyle w:val="BodyText"/>
        <w:ind w:left="214"/>
      </w:pPr>
      <w:r>
        <w:rPr>
          <w:u w:val="single"/>
        </w:rPr>
        <w:t>PLEASE READ THIS GUIDANCE BEFORE YOU COMPLETE THE ATTACHED FORM</w:t>
      </w:r>
    </w:p>
    <w:p w:rsidR="007C0469" w:rsidRDefault="007C0469">
      <w:pPr>
        <w:pStyle w:val="BodyText"/>
        <w:spacing w:before="2"/>
        <w:rPr>
          <w:sz w:val="16"/>
        </w:rPr>
      </w:pPr>
    </w:p>
    <w:p w:rsidR="007C0469" w:rsidRDefault="00C6194A">
      <w:pPr>
        <w:pStyle w:val="Heading2"/>
        <w:spacing w:before="90"/>
        <w:ind w:right="1129"/>
      </w:pPr>
      <w:r>
        <w:t xml:space="preserve">If you have any queries you can contact the monitoring officer Joanna Swift or one of the deputy monitoring </w:t>
      </w:r>
      <w:proofErr w:type="gramStart"/>
      <w:r>
        <w:t>officers</w:t>
      </w:r>
      <w:proofErr w:type="gramEnd"/>
      <w:r>
        <w:t xml:space="preserve"> Sue Markham and Anna Dell whose contact details are given at the end of this note.</w:t>
      </w:r>
    </w:p>
    <w:p w:rsidR="007C0469" w:rsidRDefault="007C0469">
      <w:pPr>
        <w:pStyle w:val="BodyText"/>
        <w:rPr>
          <w:b/>
        </w:rPr>
      </w:pPr>
    </w:p>
    <w:p w:rsidR="007C0469" w:rsidRDefault="00C6194A">
      <w:pPr>
        <w:ind w:left="214"/>
        <w:rPr>
          <w:b/>
          <w:sz w:val="24"/>
        </w:rPr>
      </w:pPr>
      <w:r>
        <w:rPr>
          <w:b/>
          <w:sz w:val="24"/>
        </w:rPr>
        <w:t>Introduction</w:t>
      </w:r>
    </w:p>
    <w:p w:rsidR="007C0469" w:rsidRDefault="007C0469">
      <w:pPr>
        <w:pStyle w:val="BodyText"/>
        <w:rPr>
          <w:b/>
        </w:rPr>
      </w:pPr>
    </w:p>
    <w:p w:rsidR="007C0469" w:rsidRDefault="00C6194A">
      <w:pPr>
        <w:pStyle w:val="ListParagraph"/>
        <w:numPr>
          <w:ilvl w:val="0"/>
          <w:numId w:val="1"/>
        </w:numPr>
        <w:tabs>
          <w:tab w:val="left" w:pos="934"/>
        </w:tabs>
        <w:ind w:right="832"/>
        <w:rPr>
          <w:sz w:val="24"/>
        </w:rPr>
      </w:pPr>
      <w:r>
        <w:rPr>
          <w:sz w:val="24"/>
        </w:rPr>
        <w:t>Under the Localism Act 2011 the Council has a duty to promote and maintain high standards of conduct by its members. In discharging this duty the Council must adopt a code dealing with the conduct expected of councillors. This code is included in your induction pack and is also published on the Council’s website. The code requires councillors to disclose certain personal interests in a public register and at council</w:t>
      </w:r>
      <w:r>
        <w:rPr>
          <w:spacing w:val="-12"/>
          <w:sz w:val="24"/>
        </w:rPr>
        <w:t xml:space="preserve"> </w:t>
      </w:r>
      <w:r>
        <w:rPr>
          <w:sz w:val="24"/>
        </w:rPr>
        <w:t>meetings.</w:t>
      </w:r>
    </w:p>
    <w:p w:rsidR="007C0469" w:rsidRDefault="007C0469">
      <w:pPr>
        <w:pStyle w:val="BodyText"/>
      </w:pPr>
    </w:p>
    <w:p w:rsidR="007C0469" w:rsidRDefault="00C6194A">
      <w:pPr>
        <w:pStyle w:val="ListParagraph"/>
        <w:numPr>
          <w:ilvl w:val="0"/>
          <w:numId w:val="1"/>
        </w:numPr>
        <w:tabs>
          <w:tab w:val="left" w:pos="934"/>
        </w:tabs>
        <w:ind w:right="804"/>
        <w:rPr>
          <w:sz w:val="24"/>
        </w:rPr>
      </w:pPr>
      <w:r>
        <w:rPr>
          <w:sz w:val="24"/>
        </w:rPr>
        <w:t>The</w:t>
      </w:r>
      <w:r>
        <w:rPr>
          <w:spacing w:val="-5"/>
          <w:sz w:val="24"/>
        </w:rPr>
        <w:t xml:space="preserve"> </w:t>
      </w:r>
      <w:r>
        <w:rPr>
          <w:sz w:val="24"/>
        </w:rPr>
        <w:t>Localism</w:t>
      </w:r>
      <w:r>
        <w:rPr>
          <w:spacing w:val="-4"/>
          <w:sz w:val="24"/>
        </w:rPr>
        <w:t xml:space="preserve"> </w:t>
      </w:r>
      <w:r>
        <w:rPr>
          <w:sz w:val="24"/>
        </w:rPr>
        <w:t>Act</w:t>
      </w:r>
      <w:r>
        <w:rPr>
          <w:spacing w:val="-4"/>
          <w:sz w:val="24"/>
        </w:rPr>
        <w:t xml:space="preserve"> </w:t>
      </w:r>
      <w:r>
        <w:rPr>
          <w:sz w:val="24"/>
        </w:rPr>
        <w:t>also</w:t>
      </w:r>
      <w:r>
        <w:rPr>
          <w:spacing w:val="-5"/>
          <w:sz w:val="24"/>
        </w:rPr>
        <w:t xml:space="preserve"> </w:t>
      </w:r>
      <w:r>
        <w:rPr>
          <w:sz w:val="24"/>
        </w:rPr>
        <w:t>requires</w:t>
      </w:r>
      <w:r>
        <w:rPr>
          <w:spacing w:val="-3"/>
          <w:sz w:val="24"/>
        </w:rPr>
        <w:t xml:space="preserve"> </w:t>
      </w:r>
      <w:r>
        <w:rPr>
          <w:sz w:val="24"/>
        </w:rPr>
        <w:t>all</w:t>
      </w:r>
      <w:r>
        <w:rPr>
          <w:spacing w:val="-4"/>
          <w:sz w:val="24"/>
        </w:rPr>
        <w:t xml:space="preserve"> </w:t>
      </w:r>
      <w:r>
        <w:rPr>
          <w:sz w:val="24"/>
        </w:rPr>
        <w:t>councillors</w:t>
      </w:r>
      <w:r>
        <w:rPr>
          <w:spacing w:val="1"/>
          <w:sz w:val="24"/>
        </w:rPr>
        <w:t xml:space="preserve"> </w:t>
      </w:r>
      <w:r>
        <w:rPr>
          <w:sz w:val="24"/>
        </w:rPr>
        <w:t>to</w:t>
      </w:r>
      <w:r>
        <w:rPr>
          <w:spacing w:val="-4"/>
          <w:sz w:val="24"/>
        </w:rPr>
        <w:t xml:space="preserve"> </w:t>
      </w:r>
      <w:r>
        <w:rPr>
          <w:sz w:val="24"/>
        </w:rPr>
        <w:t>notify</w:t>
      </w:r>
      <w:r>
        <w:rPr>
          <w:spacing w:val="-3"/>
          <w:sz w:val="24"/>
        </w:rPr>
        <w:t xml:space="preserve"> </w:t>
      </w:r>
      <w:r>
        <w:rPr>
          <w:sz w:val="24"/>
        </w:rPr>
        <w:t>the</w:t>
      </w:r>
      <w:r>
        <w:rPr>
          <w:spacing w:val="-5"/>
          <w:sz w:val="24"/>
        </w:rPr>
        <w:t xml:space="preserve"> </w:t>
      </w:r>
      <w:r>
        <w:rPr>
          <w:sz w:val="24"/>
        </w:rPr>
        <w:t>Council’s</w:t>
      </w:r>
      <w:r>
        <w:rPr>
          <w:spacing w:val="-4"/>
          <w:sz w:val="24"/>
        </w:rPr>
        <w:t xml:space="preserve"> </w:t>
      </w:r>
      <w:r>
        <w:rPr>
          <w:sz w:val="24"/>
        </w:rPr>
        <w:t>monitoring</w:t>
      </w:r>
      <w:r>
        <w:rPr>
          <w:spacing w:val="-4"/>
          <w:sz w:val="24"/>
        </w:rPr>
        <w:t xml:space="preserve"> </w:t>
      </w:r>
      <w:r>
        <w:rPr>
          <w:sz w:val="24"/>
        </w:rPr>
        <w:t>officer</w:t>
      </w:r>
      <w:r>
        <w:rPr>
          <w:spacing w:val="-4"/>
          <w:sz w:val="24"/>
        </w:rPr>
        <w:t xml:space="preserve"> </w:t>
      </w:r>
      <w:r>
        <w:rPr>
          <w:sz w:val="24"/>
        </w:rPr>
        <w:t>(for town and parish councillors this is done via the Clerk) of certain pecuniary interests prescribed by the Relevant Authorities (Disclosable Pecuniary Interests) Regulations 2012. You must do this within 28 days of becoming a member of the Council. Failure to do is a criminal offence and could lead to prosecution and disqualification from</w:t>
      </w:r>
      <w:r>
        <w:rPr>
          <w:spacing w:val="-7"/>
          <w:sz w:val="24"/>
        </w:rPr>
        <w:t xml:space="preserve"> </w:t>
      </w:r>
      <w:r>
        <w:rPr>
          <w:sz w:val="24"/>
        </w:rPr>
        <w:t>office.</w:t>
      </w:r>
    </w:p>
    <w:p w:rsidR="007C0469" w:rsidRDefault="007C0469">
      <w:pPr>
        <w:pStyle w:val="BodyText"/>
      </w:pPr>
    </w:p>
    <w:p w:rsidR="007C0469" w:rsidRDefault="00C6194A">
      <w:pPr>
        <w:pStyle w:val="ListParagraph"/>
        <w:numPr>
          <w:ilvl w:val="0"/>
          <w:numId w:val="1"/>
        </w:numPr>
        <w:tabs>
          <w:tab w:val="left" w:pos="934"/>
        </w:tabs>
        <w:ind w:right="1053"/>
        <w:rPr>
          <w:sz w:val="24"/>
        </w:rPr>
      </w:pPr>
      <w:r>
        <w:rPr>
          <w:sz w:val="24"/>
        </w:rPr>
        <w:t>The monitoring officer must establish and maintain a register of members’ interests, make this</w:t>
      </w:r>
      <w:r>
        <w:rPr>
          <w:spacing w:val="-5"/>
          <w:sz w:val="24"/>
        </w:rPr>
        <w:t xml:space="preserve"> </w:t>
      </w:r>
      <w:r>
        <w:rPr>
          <w:sz w:val="24"/>
        </w:rPr>
        <w:t>available</w:t>
      </w:r>
      <w:r>
        <w:rPr>
          <w:spacing w:val="-1"/>
          <w:sz w:val="24"/>
        </w:rPr>
        <w:t xml:space="preserve"> </w:t>
      </w:r>
      <w:r>
        <w:rPr>
          <w:sz w:val="24"/>
        </w:rPr>
        <w:t>for</w:t>
      </w:r>
      <w:r>
        <w:rPr>
          <w:spacing w:val="-3"/>
          <w:sz w:val="24"/>
        </w:rPr>
        <w:t xml:space="preserve"> </w:t>
      </w:r>
      <w:r>
        <w:rPr>
          <w:sz w:val="24"/>
        </w:rPr>
        <w:t>inspection</w:t>
      </w:r>
      <w:r>
        <w:rPr>
          <w:spacing w:val="-5"/>
          <w:sz w:val="24"/>
        </w:rPr>
        <w:t xml:space="preserve"> </w:t>
      </w:r>
      <w:r>
        <w:rPr>
          <w:sz w:val="24"/>
        </w:rPr>
        <w:t>at</w:t>
      </w:r>
      <w:r>
        <w:rPr>
          <w:spacing w:val="-4"/>
          <w:sz w:val="24"/>
        </w:rPr>
        <w:t xml:space="preserve"> </w:t>
      </w:r>
      <w:r>
        <w:rPr>
          <w:sz w:val="24"/>
        </w:rPr>
        <w:t>the</w:t>
      </w:r>
      <w:r>
        <w:rPr>
          <w:spacing w:val="-4"/>
          <w:sz w:val="24"/>
        </w:rPr>
        <w:t xml:space="preserve"> </w:t>
      </w:r>
      <w:r>
        <w:rPr>
          <w:sz w:val="24"/>
        </w:rPr>
        <w:t>Council</w:t>
      </w:r>
      <w:r>
        <w:rPr>
          <w:spacing w:val="-4"/>
          <w:sz w:val="24"/>
        </w:rPr>
        <w:t xml:space="preserve"> </w:t>
      </w:r>
      <w:r>
        <w:rPr>
          <w:sz w:val="24"/>
        </w:rPr>
        <w:t>offices</w:t>
      </w:r>
      <w:r>
        <w:rPr>
          <w:spacing w:val="-4"/>
          <w:sz w:val="24"/>
        </w:rPr>
        <w:t xml:space="preserve"> </w:t>
      </w:r>
      <w:r>
        <w:rPr>
          <w:sz w:val="24"/>
        </w:rPr>
        <w:t>and</w:t>
      </w:r>
      <w:r>
        <w:rPr>
          <w:spacing w:val="-4"/>
          <w:sz w:val="24"/>
        </w:rPr>
        <w:t xml:space="preserve"> </w:t>
      </w:r>
      <w:r>
        <w:rPr>
          <w:sz w:val="24"/>
        </w:rPr>
        <w:t>publish</w:t>
      </w:r>
      <w:r>
        <w:rPr>
          <w:spacing w:val="-3"/>
          <w:sz w:val="24"/>
        </w:rPr>
        <w:t xml:space="preserve"> </w:t>
      </w:r>
      <w:r>
        <w:rPr>
          <w:sz w:val="24"/>
        </w:rPr>
        <w:t>it</w:t>
      </w:r>
      <w:r>
        <w:rPr>
          <w:spacing w:val="-5"/>
          <w:sz w:val="24"/>
        </w:rPr>
        <w:t xml:space="preserve"> </w:t>
      </w:r>
      <w:r>
        <w:rPr>
          <w:sz w:val="24"/>
        </w:rPr>
        <w:t>on</w:t>
      </w:r>
      <w:r>
        <w:rPr>
          <w:spacing w:val="-3"/>
          <w:sz w:val="24"/>
        </w:rPr>
        <w:t xml:space="preserve"> </w:t>
      </w:r>
      <w:r>
        <w:rPr>
          <w:sz w:val="24"/>
        </w:rPr>
        <w:t>the</w:t>
      </w:r>
      <w:r>
        <w:rPr>
          <w:spacing w:val="-4"/>
          <w:sz w:val="24"/>
        </w:rPr>
        <w:t xml:space="preserve"> </w:t>
      </w:r>
      <w:r>
        <w:rPr>
          <w:sz w:val="24"/>
        </w:rPr>
        <w:t>Council’s</w:t>
      </w:r>
      <w:r>
        <w:rPr>
          <w:spacing w:val="-4"/>
          <w:sz w:val="24"/>
        </w:rPr>
        <w:t xml:space="preserve"> </w:t>
      </w:r>
      <w:r>
        <w:rPr>
          <w:sz w:val="24"/>
        </w:rPr>
        <w:t>website.</w:t>
      </w:r>
    </w:p>
    <w:p w:rsidR="007C0469" w:rsidRDefault="007C0469">
      <w:pPr>
        <w:pStyle w:val="BodyText"/>
      </w:pPr>
    </w:p>
    <w:p w:rsidR="007C0469" w:rsidRDefault="00C6194A">
      <w:pPr>
        <w:pStyle w:val="ListParagraph"/>
        <w:numPr>
          <w:ilvl w:val="0"/>
          <w:numId w:val="1"/>
        </w:numPr>
        <w:tabs>
          <w:tab w:val="left" w:pos="934"/>
        </w:tabs>
        <w:ind w:right="1019"/>
        <w:rPr>
          <w:sz w:val="24"/>
        </w:rPr>
      </w:pPr>
      <w:r>
        <w:rPr>
          <w:sz w:val="24"/>
        </w:rPr>
        <w:t>This guidance explains what pecuniary and personal interests you need to disclose in the register and includes the necessary notification form for you to complete. You will receive separate guidance about declaring interests at meetings during the induction</w:t>
      </w:r>
      <w:r>
        <w:rPr>
          <w:spacing w:val="-33"/>
          <w:sz w:val="24"/>
        </w:rPr>
        <w:t xml:space="preserve"> </w:t>
      </w:r>
      <w:r>
        <w:rPr>
          <w:sz w:val="24"/>
        </w:rPr>
        <w:t>programme.</w:t>
      </w:r>
    </w:p>
    <w:p w:rsidR="007C0469" w:rsidRDefault="007C0469">
      <w:pPr>
        <w:pStyle w:val="BodyText"/>
      </w:pPr>
    </w:p>
    <w:p w:rsidR="007C0469" w:rsidRDefault="00C6194A">
      <w:pPr>
        <w:pStyle w:val="Heading2"/>
      </w:pPr>
      <w:r>
        <w:t>Disclosable Pecuniary Interests</w:t>
      </w:r>
    </w:p>
    <w:p w:rsidR="007C0469" w:rsidRDefault="007C0469">
      <w:pPr>
        <w:pStyle w:val="BodyText"/>
        <w:rPr>
          <w:b/>
        </w:rPr>
      </w:pPr>
    </w:p>
    <w:p w:rsidR="007C0469" w:rsidRDefault="00C6194A">
      <w:pPr>
        <w:pStyle w:val="ListParagraph"/>
        <w:numPr>
          <w:ilvl w:val="0"/>
          <w:numId w:val="1"/>
        </w:numPr>
        <w:tabs>
          <w:tab w:val="left" w:pos="934"/>
        </w:tabs>
        <w:ind w:right="947"/>
        <w:rPr>
          <w:sz w:val="24"/>
        </w:rPr>
      </w:pPr>
      <w:r>
        <w:rPr>
          <w:sz w:val="24"/>
        </w:rPr>
        <w:t>There are 7 categories of pecuniary interests that you must disclose in the register. Detailed information is provided on the notification form but the general headings are as follows</w:t>
      </w:r>
      <w:r>
        <w:rPr>
          <w:spacing w:val="-17"/>
          <w:sz w:val="24"/>
        </w:rPr>
        <w:t xml:space="preserve"> </w:t>
      </w:r>
      <w:r>
        <w:rPr>
          <w:sz w:val="24"/>
        </w:rPr>
        <w:t>:</w:t>
      </w:r>
    </w:p>
    <w:p w:rsidR="007C0469" w:rsidRDefault="00C6194A">
      <w:pPr>
        <w:pStyle w:val="ListParagraph"/>
        <w:numPr>
          <w:ilvl w:val="1"/>
          <w:numId w:val="1"/>
        </w:numPr>
        <w:tabs>
          <w:tab w:val="left" w:pos="1653"/>
          <w:tab w:val="left" w:pos="1654"/>
        </w:tabs>
        <w:spacing w:line="294" w:lineRule="exact"/>
        <w:rPr>
          <w:sz w:val="24"/>
        </w:rPr>
      </w:pPr>
      <w:r>
        <w:rPr>
          <w:sz w:val="24"/>
        </w:rPr>
        <w:t>Employment - your employment, office, trade, profession or</w:t>
      </w:r>
      <w:r>
        <w:rPr>
          <w:spacing w:val="-6"/>
          <w:sz w:val="24"/>
        </w:rPr>
        <w:t xml:space="preserve"> </w:t>
      </w:r>
      <w:r>
        <w:rPr>
          <w:sz w:val="24"/>
        </w:rPr>
        <w:t>vocation</w:t>
      </w:r>
    </w:p>
    <w:p w:rsidR="007C0469" w:rsidRDefault="00C6194A">
      <w:pPr>
        <w:pStyle w:val="ListParagraph"/>
        <w:numPr>
          <w:ilvl w:val="1"/>
          <w:numId w:val="1"/>
        </w:numPr>
        <w:tabs>
          <w:tab w:val="left" w:pos="1653"/>
          <w:tab w:val="left" w:pos="1654"/>
        </w:tabs>
        <w:ind w:right="1165"/>
        <w:rPr>
          <w:sz w:val="24"/>
        </w:rPr>
      </w:pPr>
      <w:r>
        <w:rPr>
          <w:sz w:val="24"/>
        </w:rPr>
        <w:t>Sponsorship - details of any sponsorship you received towards your election or in carrying out your duties as a</w:t>
      </w:r>
      <w:r>
        <w:rPr>
          <w:spacing w:val="56"/>
          <w:sz w:val="24"/>
        </w:rPr>
        <w:t xml:space="preserve"> </w:t>
      </w:r>
      <w:r>
        <w:rPr>
          <w:sz w:val="24"/>
        </w:rPr>
        <w:t>councillor</w:t>
      </w:r>
    </w:p>
    <w:p w:rsidR="007C0469" w:rsidRDefault="00C6194A">
      <w:pPr>
        <w:pStyle w:val="ListParagraph"/>
        <w:numPr>
          <w:ilvl w:val="1"/>
          <w:numId w:val="1"/>
        </w:numPr>
        <w:tabs>
          <w:tab w:val="left" w:pos="1653"/>
          <w:tab w:val="left" w:pos="1654"/>
        </w:tabs>
        <w:spacing w:line="293" w:lineRule="exact"/>
        <w:rPr>
          <w:sz w:val="24"/>
        </w:rPr>
      </w:pPr>
      <w:r>
        <w:rPr>
          <w:sz w:val="24"/>
        </w:rPr>
        <w:t>Contracts - any contracts with the</w:t>
      </w:r>
      <w:r>
        <w:rPr>
          <w:spacing w:val="-5"/>
          <w:sz w:val="24"/>
        </w:rPr>
        <w:t xml:space="preserve"> </w:t>
      </w:r>
      <w:r>
        <w:rPr>
          <w:sz w:val="24"/>
        </w:rPr>
        <w:t>Council</w:t>
      </w:r>
    </w:p>
    <w:p w:rsidR="007C0469" w:rsidRDefault="00C6194A">
      <w:pPr>
        <w:pStyle w:val="ListParagraph"/>
        <w:numPr>
          <w:ilvl w:val="1"/>
          <w:numId w:val="1"/>
        </w:numPr>
        <w:tabs>
          <w:tab w:val="left" w:pos="1653"/>
          <w:tab w:val="left" w:pos="1654"/>
        </w:tabs>
        <w:spacing w:line="293" w:lineRule="exact"/>
        <w:rPr>
          <w:sz w:val="24"/>
        </w:rPr>
      </w:pPr>
      <w:r>
        <w:rPr>
          <w:sz w:val="24"/>
        </w:rPr>
        <w:t>Land - your land ownership or interests in land within the Council’s</w:t>
      </w:r>
      <w:r>
        <w:rPr>
          <w:spacing w:val="-17"/>
          <w:sz w:val="24"/>
        </w:rPr>
        <w:t xml:space="preserve"> </w:t>
      </w:r>
      <w:r>
        <w:rPr>
          <w:sz w:val="24"/>
        </w:rPr>
        <w:t>area</w:t>
      </w:r>
    </w:p>
    <w:p w:rsidR="007C0469" w:rsidRDefault="00C6194A">
      <w:pPr>
        <w:pStyle w:val="ListParagraph"/>
        <w:numPr>
          <w:ilvl w:val="1"/>
          <w:numId w:val="1"/>
        </w:numPr>
        <w:tabs>
          <w:tab w:val="left" w:pos="1653"/>
          <w:tab w:val="left" w:pos="1654"/>
        </w:tabs>
        <w:spacing w:line="293" w:lineRule="exact"/>
        <w:rPr>
          <w:sz w:val="24"/>
        </w:rPr>
      </w:pPr>
      <w:r>
        <w:rPr>
          <w:sz w:val="24"/>
        </w:rPr>
        <w:t>Licences - any licences of land in the Council’s</w:t>
      </w:r>
      <w:r>
        <w:rPr>
          <w:spacing w:val="-7"/>
          <w:sz w:val="24"/>
        </w:rPr>
        <w:t xml:space="preserve"> </w:t>
      </w:r>
      <w:r>
        <w:rPr>
          <w:sz w:val="24"/>
        </w:rPr>
        <w:t>area</w:t>
      </w:r>
    </w:p>
    <w:p w:rsidR="007C0469" w:rsidRDefault="00C6194A">
      <w:pPr>
        <w:pStyle w:val="ListParagraph"/>
        <w:numPr>
          <w:ilvl w:val="1"/>
          <w:numId w:val="1"/>
        </w:numPr>
        <w:tabs>
          <w:tab w:val="left" w:pos="1653"/>
          <w:tab w:val="left" w:pos="1654"/>
        </w:tabs>
        <w:spacing w:line="293" w:lineRule="exact"/>
        <w:rPr>
          <w:sz w:val="24"/>
        </w:rPr>
      </w:pPr>
      <w:r>
        <w:rPr>
          <w:sz w:val="24"/>
        </w:rPr>
        <w:t>Corporate Tenancies - any interest in tenancies with the</w:t>
      </w:r>
      <w:r>
        <w:rPr>
          <w:spacing w:val="-13"/>
          <w:sz w:val="24"/>
        </w:rPr>
        <w:t xml:space="preserve"> </w:t>
      </w:r>
      <w:r>
        <w:rPr>
          <w:sz w:val="24"/>
        </w:rPr>
        <w:t>Council</w:t>
      </w:r>
    </w:p>
    <w:p w:rsidR="007C0469" w:rsidRDefault="00C6194A">
      <w:pPr>
        <w:pStyle w:val="ListParagraph"/>
        <w:numPr>
          <w:ilvl w:val="1"/>
          <w:numId w:val="1"/>
        </w:numPr>
        <w:tabs>
          <w:tab w:val="left" w:pos="1653"/>
          <w:tab w:val="left" w:pos="1654"/>
        </w:tabs>
        <w:ind w:right="1132"/>
        <w:rPr>
          <w:sz w:val="24"/>
        </w:rPr>
      </w:pPr>
      <w:r>
        <w:rPr>
          <w:sz w:val="24"/>
        </w:rPr>
        <w:t>Securities – stocks and shares in businesses with a place of business or land in the Council’s</w:t>
      </w:r>
      <w:r>
        <w:rPr>
          <w:spacing w:val="-2"/>
          <w:sz w:val="24"/>
        </w:rPr>
        <w:t xml:space="preserve"> </w:t>
      </w:r>
      <w:r>
        <w:rPr>
          <w:sz w:val="24"/>
        </w:rPr>
        <w:t>area</w:t>
      </w:r>
    </w:p>
    <w:p w:rsidR="007C0469" w:rsidRDefault="007C0469">
      <w:pPr>
        <w:pStyle w:val="BodyText"/>
        <w:spacing w:before="10"/>
        <w:rPr>
          <w:sz w:val="23"/>
        </w:rPr>
      </w:pPr>
    </w:p>
    <w:p w:rsidR="007C0469" w:rsidRDefault="00C6194A">
      <w:pPr>
        <w:pStyle w:val="ListParagraph"/>
        <w:numPr>
          <w:ilvl w:val="0"/>
          <w:numId w:val="1"/>
        </w:numPr>
        <w:tabs>
          <w:tab w:val="left" w:pos="934"/>
        </w:tabs>
        <w:ind w:right="861"/>
        <w:rPr>
          <w:sz w:val="24"/>
        </w:rPr>
      </w:pPr>
      <w:r>
        <w:rPr>
          <w:sz w:val="24"/>
        </w:rPr>
        <w:t>The Localism Act defines a disclosable pecuniary interest to include your own interests AND the interests of your spouse or civil partner, a person with whom you are living as husband and wife or with whom who are living as if you were civil partners. This is why the form requires you to disclose information under the heading “Your spouse or partner” in each category. However, you are only required to disclose any pecuniary interests which you are aware that your spouse or partner</w:t>
      </w:r>
      <w:r>
        <w:rPr>
          <w:spacing w:val="-2"/>
          <w:sz w:val="24"/>
        </w:rPr>
        <w:t xml:space="preserve"> </w:t>
      </w:r>
      <w:r>
        <w:rPr>
          <w:sz w:val="24"/>
        </w:rPr>
        <w:t>have.</w:t>
      </w:r>
    </w:p>
    <w:p w:rsidR="007C0469" w:rsidRDefault="007C0469">
      <w:pPr>
        <w:rPr>
          <w:sz w:val="24"/>
        </w:rPr>
        <w:sectPr w:rsidR="007C0469">
          <w:headerReference w:type="default" r:id="rId7"/>
          <w:footerReference w:type="default" r:id="rId8"/>
          <w:type w:val="continuous"/>
          <w:pgSz w:w="11910" w:h="16840"/>
          <w:pgMar w:top="1180" w:right="340" w:bottom="960" w:left="920" w:header="719" w:footer="775" w:gutter="0"/>
          <w:cols w:space="720"/>
        </w:sectPr>
      </w:pPr>
    </w:p>
    <w:p w:rsidR="007C0469" w:rsidRDefault="007C0469">
      <w:pPr>
        <w:pStyle w:val="BodyText"/>
        <w:spacing w:before="1"/>
        <w:rPr>
          <w:sz w:val="23"/>
        </w:rPr>
      </w:pPr>
    </w:p>
    <w:p w:rsidR="007C0469" w:rsidRDefault="00C6194A">
      <w:pPr>
        <w:pStyle w:val="ListParagraph"/>
        <w:numPr>
          <w:ilvl w:val="0"/>
          <w:numId w:val="1"/>
        </w:numPr>
        <w:tabs>
          <w:tab w:val="left" w:pos="934"/>
        </w:tabs>
        <w:spacing w:before="90"/>
        <w:ind w:right="837"/>
        <w:rPr>
          <w:sz w:val="24"/>
        </w:rPr>
      </w:pPr>
      <w:r>
        <w:rPr>
          <w:sz w:val="24"/>
        </w:rPr>
        <w:t>The Act makes it an offence to provide information which is false or misleading or be reckless</w:t>
      </w:r>
      <w:r>
        <w:rPr>
          <w:spacing w:val="-4"/>
          <w:sz w:val="24"/>
        </w:rPr>
        <w:t xml:space="preserve"> </w:t>
      </w:r>
      <w:r>
        <w:rPr>
          <w:sz w:val="24"/>
        </w:rPr>
        <w:t>as</w:t>
      </w:r>
      <w:r>
        <w:rPr>
          <w:spacing w:val="-4"/>
          <w:sz w:val="24"/>
        </w:rPr>
        <w:t xml:space="preserve"> </w:t>
      </w:r>
      <w:r>
        <w:rPr>
          <w:sz w:val="24"/>
        </w:rPr>
        <w:t>to</w:t>
      </w:r>
      <w:r>
        <w:rPr>
          <w:spacing w:val="-5"/>
          <w:sz w:val="24"/>
        </w:rPr>
        <w:t xml:space="preserve"> </w:t>
      </w:r>
      <w:r>
        <w:rPr>
          <w:sz w:val="24"/>
        </w:rPr>
        <w:t>whether</w:t>
      </w:r>
      <w:r>
        <w:rPr>
          <w:spacing w:val="-2"/>
          <w:sz w:val="24"/>
        </w:rPr>
        <w:t xml:space="preserve"> </w:t>
      </w:r>
      <w:r>
        <w:rPr>
          <w:sz w:val="24"/>
        </w:rPr>
        <w:t>the</w:t>
      </w:r>
      <w:r>
        <w:rPr>
          <w:spacing w:val="-3"/>
          <w:sz w:val="24"/>
        </w:rPr>
        <w:t xml:space="preserve"> </w:t>
      </w:r>
      <w:r>
        <w:rPr>
          <w:sz w:val="24"/>
        </w:rPr>
        <w:t>information</w:t>
      </w:r>
      <w:r>
        <w:rPr>
          <w:spacing w:val="-5"/>
          <w:sz w:val="24"/>
        </w:rPr>
        <w:t xml:space="preserve"> </w:t>
      </w:r>
      <w:r>
        <w:rPr>
          <w:sz w:val="24"/>
        </w:rPr>
        <w:t>is</w:t>
      </w:r>
      <w:r>
        <w:rPr>
          <w:spacing w:val="-4"/>
          <w:sz w:val="24"/>
        </w:rPr>
        <w:t xml:space="preserve"> </w:t>
      </w:r>
      <w:r>
        <w:rPr>
          <w:sz w:val="24"/>
        </w:rPr>
        <w:t>true</w:t>
      </w:r>
      <w:r>
        <w:rPr>
          <w:spacing w:val="-4"/>
          <w:sz w:val="24"/>
        </w:rPr>
        <w:t xml:space="preserve"> </w:t>
      </w:r>
      <w:r>
        <w:rPr>
          <w:sz w:val="24"/>
        </w:rPr>
        <w:t>and</w:t>
      </w:r>
      <w:r>
        <w:rPr>
          <w:spacing w:val="-1"/>
          <w:sz w:val="24"/>
        </w:rPr>
        <w:t xml:space="preserve"> </w:t>
      </w:r>
      <w:r>
        <w:rPr>
          <w:sz w:val="24"/>
        </w:rPr>
        <w:t>not</w:t>
      </w:r>
      <w:r>
        <w:rPr>
          <w:spacing w:val="-3"/>
          <w:sz w:val="24"/>
        </w:rPr>
        <w:t xml:space="preserve"> </w:t>
      </w:r>
      <w:r>
        <w:rPr>
          <w:sz w:val="24"/>
        </w:rPr>
        <w:t>misleading.</w:t>
      </w:r>
      <w:r>
        <w:rPr>
          <w:spacing w:val="-5"/>
          <w:sz w:val="24"/>
        </w:rPr>
        <w:t xml:space="preserve"> </w:t>
      </w:r>
      <w:r>
        <w:rPr>
          <w:sz w:val="24"/>
        </w:rPr>
        <w:t>Failure</w:t>
      </w:r>
      <w:r>
        <w:rPr>
          <w:spacing w:val="-4"/>
          <w:sz w:val="24"/>
        </w:rPr>
        <w:t xml:space="preserve"> </w:t>
      </w:r>
      <w:r>
        <w:rPr>
          <w:sz w:val="24"/>
        </w:rPr>
        <w:t>to</w:t>
      </w:r>
      <w:r>
        <w:rPr>
          <w:spacing w:val="-4"/>
          <w:sz w:val="24"/>
        </w:rPr>
        <w:t xml:space="preserve"> </w:t>
      </w:r>
      <w:r>
        <w:rPr>
          <w:sz w:val="24"/>
        </w:rPr>
        <w:t>comply</w:t>
      </w:r>
      <w:r>
        <w:rPr>
          <w:spacing w:val="-5"/>
          <w:sz w:val="24"/>
        </w:rPr>
        <w:t xml:space="preserve"> </w:t>
      </w:r>
      <w:r>
        <w:rPr>
          <w:sz w:val="24"/>
        </w:rPr>
        <w:t>can</w:t>
      </w:r>
      <w:r>
        <w:rPr>
          <w:spacing w:val="-4"/>
          <w:sz w:val="24"/>
        </w:rPr>
        <w:t xml:space="preserve"> </w:t>
      </w:r>
      <w:r>
        <w:rPr>
          <w:sz w:val="24"/>
        </w:rPr>
        <w:t>lead to prosecution and disqualification. Therefore is it vital that that you complete the information on these 7 categories of pecuniary interests as fully and accurately as possible. If you have no interest under a particular category please put “None” in the appropriate space.</w:t>
      </w:r>
    </w:p>
    <w:p w:rsidR="007C0469" w:rsidRDefault="007C0469">
      <w:pPr>
        <w:pStyle w:val="BodyText"/>
      </w:pPr>
    </w:p>
    <w:p w:rsidR="007C0469" w:rsidRDefault="00C6194A">
      <w:pPr>
        <w:pStyle w:val="Heading2"/>
      </w:pPr>
      <w:r>
        <w:t>Personal Interests under the Code of Conduct</w:t>
      </w:r>
    </w:p>
    <w:p w:rsidR="007C0469" w:rsidRDefault="007C0469">
      <w:pPr>
        <w:pStyle w:val="BodyText"/>
        <w:rPr>
          <w:b/>
        </w:rPr>
      </w:pPr>
    </w:p>
    <w:p w:rsidR="007C0469" w:rsidRDefault="00C6194A">
      <w:pPr>
        <w:pStyle w:val="ListParagraph"/>
        <w:numPr>
          <w:ilvl w:val="0"/>
          <w:numId w:val="1"/>
        </w:numPr>
        <w:tabs>
          <w:tab w:val="left" w:pos="934"/>
        </w:tabs>
        <w:ind w:right="1261"/>
        <w:rPr>
          <w:sz w:val="24"/>
        </w:rPr>
      </w:pPr>
      <w:r>
        <w:rPr>
          <w:sz w:val="24"/>
        </w:rPr>
        <w:t>Your Council’s code of conduct may require you to disclose certain additional personal interests in the public register to ensure transparency in the Council’s decision-making processes. Please check with your Clerk whether this is a requirement of your Council’s code.</w:t>
      </w:r>
    </w:p>
    <w:p w:rsidR="007C0469" w:rsidRDefault="007C0469">
      <w:pPr>
        <w:pStyle w:val="BodyText"/>
      </w:pPr>
    </w:p>
    <w:p w:rsidR="007C0469" w:rsidRDefault="00C6194A">
      <w:pPr>
        <w:pStyle w:val="ListParagraph"/>
        <w:numPr>
          <w:ilvl w:val="0"/>
          <w:numId w:val="1"/>
        </w:numPr>
        <w:tabs>
          <w:tab w:val="left" w:pos="934"/>
        </w:tabs>
        <w:ind w:right="809"/>
        <w:rPr>
          <w:sz w:val="24"/>
        </w:rPr>
      </w:pPr>
      <w:r>
        <w:rPr>
          <w:sz w:val="24"/>
        </w:rPr>
        <w:t>If your Council ado</w:t>
      </w:r>
      <w:r w:rsidR="00666AD1">
        <w:rPr>
          <w:sz w:val="24"/>
        </w:rPr>
        <w:t>pted Chiltern District Council or South Bucks District Council’s</w:t>
      </w:r>
      <w:r>
        <w:rPr>
          <w:sz w:val="24"/>
        </w:rPr>
        <w:t xml:space="preserve"> model code of conduct for Town and Parish Councils there are 5 categories of personal interests which must be declared under the following headings:</w:t>
      </w:r>
    </w:p>
    <w:p w:rsidR="007C0469" w:rsidRDefault="00C6194A">
      <w:pPr>
        <w:pStyle w:val="ListParagraph"/>
        <w:numPr>
          <w:ilvl w:val="1"/>
          <w:numId w:val="1"/>
        </w:numPr>
        <w:tabs>
          <w:tab w:val="left" w:pos="1631"/>
          <w:tab w:val="left" w:pos="1632"/>
        </w:tabs>
        <w:ind w:left="1632" w:right="999" w:hanging="567"/>
        <w:rPr>
          <w:sz w:val="24"/>
        </w:rPr>
      </w:pPr>
      <w:r>
        <w:rPr>
          <w:sz w:val="24"/>
        </w:rPr>
        <w:t>Appointments to Outside Bodies – bodies to which you are appointed or nominated by the</w:t>
      </w:r>
      <w:r>
        <w:rPr>
          <w:spacing w:val="-1"/>
          <w:sz w:val="24"/>
        </w:rPr>
        <w:t xml:space="preserve"> </w:t>
      </w:r>
      <w:r>
        <w:rPr>
          <w:sz w:val="24"/>
        </w:rPr>
        <w:t>Council</w:t>
      </w:r>
    </w:p>
    <w:p w:rsidR="007C0469" w:rsidRDefault="00C6194A">
      <w:pPr>
        <w:pStyle w:val="ListParagraph"/>
        <w:numPr>
          <w:ilvl w:val="1"/>
          <w:numId w:val="1"/>
        </w:numPr>
        <w:tabs>
          <w:tab w:val="left" w:pos="1631"/>
          <w:tab w:val="left" w:pos="1632"/>
        </w:tabs>
        <w:ind w:left="1632" w:right="951" w:hanging="567"/>
        <w:rPr>
          <w:sz w:val="24"/>
        </w:rPr>
      </w:pPr>
      <w:r>
        <w:rPr>
          <w:sz w:val="24"/>
        </w:rPr>
        <w:t>Public Bodies – bodies exercising public functions of which you are a member or in a position of general control or</w:t>
      </w:r>
      <w:r>
        <w:rPr>
          <w:spacing w:val="-4"/>
          <w:sz w:val="24"/>
        </w:rPr>
        <w:t xml:space="preserve"> </w:t>
      </w:r>
      <w:r>
        <w:rPr>
          <w:sz w:val="24"/>
        </w:rPr>
        <w:t>management</w:t>
      </w:r>
    </w:p>
    <w:p w:rsidR="007C0469" w:rsidRDefault="00C6194A">
      <w:pPr>
        <w:pStyle w:val="ListParagraph"/>
        <w:numPr>
          <w:ilvl w:val="1"/>
          <w:numId w:val="1"/>
        </w:numPr>
        <w:tabs>
          <w:tab w:val="left" w:pos="1631"/>
          <w:tab w:val="left" w:pos="1632"/>
        </w:tabs>
        <w:ind w:left="1632" w:right="968" w:hanging="567"/>
        <w:rPr>
          <w:sz w:val="24"/>
        </w:rPr>
      </w:pPr>
      <w:r>
        <w:rPr>
          <w:sz w:val="24"/>
        </w:rPr>
        <w:t>Charitable Bodies – bodies directed to charitable of which you are a member or in a position of general control or</w:t>
      </w:r>
      <w:r>
        <w:rPr>
          <w:spacing w:val="-3"/>
          <w:sz w:val="24"/>
        </w:rPr>
        <w:t xml:space="preserve"> </w:t>
      </w:r>
      <w:r>
        <w:rPr>
          <w:sz w:val="24"/>
        </w:rPr>
        <w:t>management</w:t>
      </w:r>
    </w:p>
    <w:p w:rsidR="007C0469" w:rsidRDefault="00C6194A">
      <w:pPr>
        <w:pStyle w:val="ListParagraph"/>
        <w:numPr>
          <w:ilvl w:val="1"/>
          <w:numId w:val="1"/>
        </w:numPr>
        <w:tabs>
          <w:tab w:val="left" w:pos="1632"/>
        </w:tabs>
        <w:ind w:left="1632" w:right="806" w:hanging="567"/>
        <w:jc w:val="both"/>
        <w:rPr>
          <w:sz w:val="24"/>
        </w:rPr>
      </w:pPr>
      <w:r>
        <w:rPr>
          <w:sz w:val="24"/>
        </w:rPr>
        <w:t>Pressure Group and Political Parties – bodies who seek to influence public opinion or policy including any political party or trade union of which you are a member or in a position of general control or</w:t>
      </w:r>
      <w:r>
        <w:rPr>
          <w:spacing w:val="-3"/>
          <w:sz w:val="24"/>
        </w:rPr>
        <w:t xml:space="preserve"> </w:t>
      </w:r>
      <w:r>
        <w:rPr>
          <w:sz w:val="24"/>
        </w:rPr>
        <w:t>management</w:t>
      </w:r>
    </w:p>
    <w:p w:rsidR="007C0469" w:rsidRDefault="00C6194A">
      <w:pPr>
        <w:pStyle w:val="ListParagraph"/>
        <w:numPr>
          <w:ilvl w:val="1"/>
          <w:numId w:val="1"/>
        </w:numPr>
        <w:tabs>
          <w:tab w:val="left" w:pos="1631"/>
          <w:tab w:val="left" w:pos="1632"/>
        </w:tabs>
        <w:ind w:left="1632" w:right="1014" w:hanging="567"/>
        <w:rPr>
          <w:sz w:val="24"/>
        </w:rPr>
      </w:pPr>
      <w:r>
        <w:rPr>
          <w:sz w:val="24"/>
        </w:rPr>
        <w:t>Gifts and Hospitality – any person from who you have received a gift or hospitality worth more than £50 by virtue of your office as a</w:t>
      </w:r>
      <w:r>
        <w:rPr>
          <w:spacing w:val="-7"/>
          <w:sz w:val="24"/>
        </w:rPr>
        <w:t xml:space="preserve"> </w:t>
      </w:r>
      <w:r>
        <w:rPr>
          <w:sz w:val="24"/>
        </w:rPr>
        <w:t>councillor</w:t>
      </w:r>
    </w:p>
    <w:p w:rsidR="007C0469" w:rsidRDefault="007C0469">
      <w:pPr>
        <w:pStyle w:val="BodyText"/>
        <w:spacing w:before="7"/>
        <w:rPr>
          <w:sz w:val="23"/>
        </w:rPr>
      </w:pPr>
    </w:p>
    <w:p w:rsidR="007C0469" w:rsidRDefault="00C6194A">
      <w:pPr>
        <w:pStyle w:val="ListParagraph"/>
        <w:numPr>
          <w:ilvl w:val="0"/>
          <w:numId w:val="1"/>
        </w:numPr>
        <w:tabs>
          <w:tab w:val="left" w:pos="934"/>
        </w:tabs>
        <w:ind w:right="981"/>
        <w:rPr>
          <w:sz w:val="24"/>
        </w:rPr>
      </w:pPr>
      <w:r>
        <w:rPr>
          <w:sz w:val="24"/>
        </w:rPr>
        <w:t>Unlike pecuniary interests your spouse or partner’s personal interests DO NOT need to be disclosed. It is just your own personal interests. If you fail to disclose any of these interests you will be in breach of the code of conduct, could be liable to a complaint under the Council’s formal complaints procedure and an investigation by the monitoring</w:t>
      </w:r>
      <w:r>
        <w:rPr>
          <w:spacing w:val="-26"/>
          <w:sz w:val="24"/>
        </w:rPr>
        <w:t xml:space="preserve"> </w:t>
      </w:r>
      <w:r>
        <w:rPr>
          <w:sz w:val="24"/>
        </w:rPr>
        <w:t>officer.</w:t>
      </w:r>
    </w:p>
    <w:p w:rsidR="007C0469" w:rsidRDefault="007C0469">
      <w:pPr>
        <w:pStyle w:val="BodyText"/>
      </w:pPr>
    </w:p>
    <w:p w:rsidR="007C0469" w:rsidRDefault="00C6194A">
      <w:pPr>
        <w:pStyle w:val="Heading2"/>
      </w:pPr>
      <w:r>
        <w:t>Sensitive Interests</w:t>
      </w:r>
    </w:p>
    <w:p w:rsidR="007C0469" w:rsidRDefault="007C0469">
      <w:pPr>
        <w:pStyle w:val="BodyText"/>
        <w:rPr>
          <w:b/>
        </w:rPr>
      </w:pPr>
    </w:p>
    <w:p w:rsidR="007C0469" w:rsidRDefault="00C6194A">
      <w:pPr>
        <w:pStyle w:val="ListParagraph"/>
        <w:numPr>
          <w:ilvl w:val="0"/>
          <w:numId w:val="1"/>
        </w:numPr>
        <w:tabs>
          <w:tab w:val="left" w:pos="994"/>
        </w:tabs>
        <w:ind w:right="947"/>
        <w:rPr>
          <w:sz w:val="24"/>
        </w:rPr>
      </w:pPr>
      <w:r>
        <w:tab/>
      </w:r>
      <w:r>
        <w:rPr>
          <w:sz w:val="24"/>
        </w:rPr>
        <w:t>The Localism Act provides an exception to the requirement for your pecuniary or personal interests to be disclosed on the public register where the nature of the interest is such, that the monitoring officer considers disclosure could lead to you, or a person connected with you, being subject to violence or intimidation. If you consider that you have an interest that qualifies under this exception you will need to inform the monitoring officer in writing when you return your form and give details of why your interest is</w:t>
      </w:r>
      <w:r>
        <w:rPr>
          <w:spacing w:val="-14"/>
          <w:sz w:val="24"/>
        </w:rPr>
        <w:t xml:space="preserve"> </w:t>
      </w:r>
      <w:r>
        <w:rPr>
          <w:sz w:val="24"/>
        </w:rPr>
        <w:t>sensitive.</w:t>
      </w:r>
    </w:p>
    <w:p w:rsidR="007C0469" w:rsidRDefault="007C0469">
      <w:pPr>
        <w:pStyle w:val="BodyText"/>
      </w:pPr>
    </w:p>
    <w:p w:rsidR="007C0469" w:rsidRDefault="00C6194A">
      <w:pPr>
        <w:pStyle w:val="Heading2"/>
        <w:spacing w:before="1"/>
      </w:pPr>
      <w:r>
        <w:t>Completing the Notification Form</w:t>
      </w:r>
    </w:p>
    <w:p w:rsidR="007C0469" w:rsidRDefault="007C0469">
      <w:pPr>
        <w:pStyle w:val="BodyText"/>
        <w:spacing w:before="11"/>
        <w:rPr>
          <w:b/>
          <w:sz w:val="23"/>
        </w:rPr>
      </w:pPr>
    </w:p>
    <w:p w:rsidR="007C0469" w:rsidRDefault="00C6194A">
      <w:pPr>
        <w:pStyle w:val="ListParagraph"/>
        <w:numPr>
          <w:ilvl w:val="0"/>
          <w:numId w:val="1"/>
        </w:numPr>
        <w:tabs>
          <w:tab w:val="left" w:pos="934"/>
        </w:tabs>
        <w:ind w:right="1001"/>
        <w:rPr>
          <w:sz w:val="24"/>
        </w:rPr>
      </w:pPr>
      <w:r>
        <w:rPr>
          <w:sz w:val="24"/>
        </w:rPr>
        <w:t>The form includes explanatory notes about the information you need to include under each category of interest. A glossary of words and definitions is also appended. Please sign and date the form before returning it to the monitoring officer (or for town and parish councillors, to the Parish</w:t>
      </w:r>
      <w:r>
        <w:rPr>
          <w:spacing w:val="-2"/>
          <w:sz w:val="24"/>
        </w:rPr>
        <w:t xml:space="preserve"> </w:t>
      </w:r>
      <w:r>
        <w:rPr>
          <w:sz w:val="24"/>
        </w:rPr>
        <w:t>Clerk).</w:t>
      </w:r>
    </w:p>
    <w:p w:rsidR="007C0469" w:rsidRDefault="007C0469">
      <w:pPr>
        <w:rPr>
          <w:sz w:val="24"/>
        </w:rPr>
        <w:sectPr w:rsidR="007C0469">
          <w:pgSz w:w="11910" w:h="16840"/>
          <w:pgMar w:top="1180" w:right="340" w:bottom="960" w:left="920" w:header="719" w:footer="775" w:gutter="0"/>
          <w:cols w:space="720"/>
        </w:sectPr>
      </w:pPr>
    </w:p>
    <w:p w:rsidR="007C0469" w:rsidRDefault="007C0469">
      <w:pPr>
        <w:pStyle w:val="BodyText"/>
        <w:rPr>
          <w:sz w:val="20"/>
        </w:rPr>
      </w:pPr>
    </w:p>
    <w:p w:rsidR="007C0469" w:rsidRDefault="007C0469">
      <w:pPr>
        <w:pStyle w:val="BodyText"/>
        <w:rPr>
          <w:sz w:val="20"/>
        </w:rPr>
      </w:pPr>
    </w:p>
    <w:p w:rsidR="007C0469" w:rsidRDefault="007C0469">
      <w:pPr>
        <w:pStyle w:val="BodyText"/>
        <w:rPr>
          <w:sz w:val="20"/>
        </w:rPr>
      </w:pPr>
    </w:p>
    <w:p w:rsidR="007C0469" w:rsidRDefault="00C6194A">
      <w:pPr>
        <w:pStyle w:val="Heading2"/>
        <w:spacing w:before="218"/>
      </w:pPr>
      <w:r>
        <w:t>Monitoring Officer Contact Details</w:t>
      </w:r>
    </w:p>
    <w:p w:rsidR="007C0469" w:rsidRDefault="007C0469">
      <w:pPr>
        <w:pStyle w:val="BodyText"/>
        <w:spacing w:before="11"/>
        <w:rPr>
          <w:b/>
          <w:sz w:val="23"/>
        </w:rPr>
      </w:pPr>
    </w:p>
    <w:p w:rsidR="007C0469" w:rsidRDefault="00C6194A">
      <w:pPr>
        <w:pStyle w:val="ListParagraph"/>
        <w:numPr>
          <w:ilvl w:val="0"/>
          <w:numId w:val="1"/>
        </w:numPr>
        <w:tabs>
          <w:tab w:val="left" w:pos="934"/>
        </w:tabs>
        <w:ind w:right="970"/>
        <w:rPr>
          <w:sz w:val="24"/>
        </w:rPr>
      </w:pPr>
      <w:r>
        <w:rPr>
          <w:sz w:val="24"/>
        </w:rPr>
        <w:t>If you have any queries about what you need to disclose or how to complete your notification form please contact the monitoring officer Joanna Swift or one of her deputies, Sue Markham and Anna Dell. Their contact details are as</w:t>
      </w:r>
      <w:r>
        <w:rPr>
          <w:spacing w:val="-15"/>
          <w:sz w:val="24"/>
        </w:rPr>
        <w:t xml:space="preserve"> </w:t>
      </w:r>
      <w:r>
        <w:rPr>
          <w:sz w:val="24"/>
        </w:rPr>
        <w:t>follows:</w:t>
      </w:r>
    </w:p>
    <w:p w:rsidR="007C0469" w:rsidRDefault="007C0469">
      <w:pPr>
        <w:pStyle w:val="BodyText"/>
      </w:pPr>
    </w:p>
    <w:p w:rsidR="007C0469" w:rsidRDefault="00C6194A">
      <w:pPr>
        <w:pStyle w:val="Heading2"/>
        <w:ind w:left="934"/>
      </w:pPr>
      <w:r>
        <w:t>Joanna Swift - Head of Legal &amp; Democratic Services</w:t>
      </w:r>
    </w:p>
    <w:p w:rsidR="007C0469" w:rsidRDefault="007C0469">
      <w:pPr>
        <w:pStyle w:val="BodyText"/>
        <w:rPr>
          <w:b/>
        </w:rPr>
      </w:pPr>
    </w:p>
    <w:p w:rsidR="007C0469" w:rsidRDefault="00C6194A">
      <w:pPr>
        <w:pStyle w:val="BodyText"/>
        <w:ind w:left="934" w:right="7543"/>
      </w:pPr>
      <w:r>
        <w:t>King George V House King George V Road Amersham</w:t>
      </w:r>
    </w:p>
    <w:p w:rsidR="007C0469" w:rsidRDefault="00C6194A">
      <w:pPr>
        <w:pStyle w:val="BodyText"/>
        <w:ind w:left="934"/>
      </w:pPr>
      <w:r>
        <w:t>HP6 5AW</w:t>
      </w:r>
    </w:p>
    <w:p w:rsidR="007C0469" w:rsidRDefault="00C6194A" w:rsidP="00666AD1">
      <w:pPr>
        <w:pStyle w:val="Heading2"/>
        <w:tabs>
          <w:tab w:val="left" w:pos="1833"/>
        </w:tabs>
        <w:spacing w:before="276"/>
        <w:ind w:left="934" w:right="5121"/>
      </w:pPr>
      <w:r>
        <w:t xml:space="preserve">Email: </w:t>
      </w:r>
      <w:hyperlink r:id="rId9" w:history="1">
        <w:r w:rsidR="00666AD1" w:rsidRPr="00575666">
          <w:rPr>
            <w:rStyle w:val="Hyperlink"/>
            <w:u w:color="0000FF"/>
          </w:rPr>
          <w:t>joanna.swift@chilternandsouthbucks.gov.uk</w:t>
        </w:r>
      </w:hyperlink>
      <w:r>
        <w:rPr>
          <w:color w:val="0000FF"/>
        </w:rPr>
        <w:t xml:space="preserve"> </w:t>
      </w:r>
      <w:r w:rsidR="00666AD1">
        <w:t xml:space="preserve">Tel: </w:t>
      </w:r>
      <w:r>
        <w:t>01494 732761</w:t>
      </w:r>
    </w:p>
    <w:p w:rsidR="007C0469" w:rsidRDefault="00666AD1" w:rsidP="00666AD1">
      <w:pPr>
        <w:tabs>
          <w:tab w:val="left" w:pos="1793"/>
          <w:tab w:val="left" w:pos="3706"/>
        </w:tabs>
        <w:ind w:left="934"/>
        <w:rPr>
          <w:b/>
          <w:sz w:val="24"/>
        </w:rPr>
      </w:pPr>
      <w:r>
        <w:rPr>
          <w:b/>
          <w:sz w:val="24"/>
        </w:rPr>
        <w:t xml:space="preserve">Mob: </w:t>
      </w:r>
      <w:r w:rsidR="00C6194A">
        <w:rPr>
          <w:b/>
          <w:sz w:val="24"/>
        </w:rPr>
        <w:t>07595 087093</w:t>
      </w:r>
      <w:r>
        <w:rPr>
          <w:b/>
          <w:sz w:val="24"/>
        </w:rPr>
        <w:tab/>
      </w:r>
    </w:p>
    <w:p w:rsidR="007C0469" w:rsidRDefault="00C6194A" w:rsidP="00666AD1">
      <w:pPr>
        <w:spacing w:before="276"/>
        <w:ind w:left="934" w:right="4980"/>
        <w:rPr>
          <w:b/>
          <w:sz w:val="24"/>
        </w:rPr>
      </w:pPr>
      <w:r>
        <w:rPr>
          <w:b/>
          <w:sz w:val="24"/>
        </w:rPr>
        <w:t xml:space="preserve">Sue Markham – Principal Solicitor Email: </w:t>
      </w:r>
      <w:hyperlink r:id="rId10">
        <w:r w:rsidR="00666AD1">
          <w:rPr>
            <w:b/>
            <w:color w:val="0000FF"/>
            <w:sz w:val="24"/>
            <w:u w:val="thick" w:color="0000FF"/>
          </w:rPr>
          <w:t>sue.markham@chilternandsouthbucks.gov.uk</w:t>
        </w:r>
      </w:hyperlink>
      <w:r>
        <w:rPr>
          <w:b/>
          <w:color w:val="0000FF"/>
          <w:sz w:val="24"/>
        </w:rPr>
        <w:t xml:space="preserve"> </w:t>
      </w:r>
      <w:r>
        <w:rPr>
          <w:b/>
          <w:sz w:val="24"/>
        </w:rPr>
        <w:t>Tel: 01895</w:t>
      </w:r>
      <w:r>
        <w:rPr>
          <w:b/>
          <w:spacing w:val="-2"/>
          <w:sz w:val="24"/>
        </w:rPr>
        <w:t xml:space="preserve"> </w:t>
      </w:r>
      <w:r>
        <w:rPr>
          <w:b/>
          <w:sz w:val="24"/>
        </w:rPr>
        <w:t>832750</w:t>
      </w:r>
    </w:p>
    <w:p w:rsidR="007C0469" w:rsidRPr="00666AD1" w:rsidRDefault="00C6194A" w:rsidP="00666AD1">
      <w:pPr>
        <w:spacing w:before="276"/>
        <w:ind w:left="934" w:right="5263"/>
        <w:rPr>
          <w:b/>
          <w:color w:val="0000FF"/>
          <w:sz w:val="24"/>
        </w:rPr>
      </w:pPr>
      <w:r>
        <w:rPr>
          <w:b/>
          <w:sz w:val="24"/>
        </w:rPr>
        <w:t xml:space="preserve">Anna Dell - Principal Solicitor Email: </w:t>
      </w:r>
      <w:hyperlink r:id="rId11">
        <w:r w:rsidR="00666AD1">
          <w:rPr>
            <w:b/>
            <w:color w:val="0000FF"/>
            <w:sz w:val="24"/>
            <w:u w:val="thick" w:color="0000FF"/>
          </w:rPr>
          <w:t>anna.dell@chilternandsouthbucks.gov.uk</w:t>
        </w:r>
      </w:hyperlink>
      <w:r>
        <w:rPr>
          <w:b/>
          <w:color w:val="0000FF"/>
          <w:sz w:val="24"/>
        </w:rPr>
        <w:t xml:space="preserve"> </w:t>
      </w:r>
      <w:r>
        <w:rPr>
          <w:b/>
          <w:sz w:val="24"/>
        </w:rPr>
        <w:t>Tel: 01895</w:t>
      </w:r>
      <w:r>
        <w:rPr>
          <w:b/>
          <w:spacing w:val="-2"/>
          <w:sz w:val="24"/>
        </w:rPr>
        <w:t xml:space="preserve"> </w:t>
      </w:r>
      <w:r>
        <w:rPr>
          <w:b/>
          <w:sz w:val="24"/>
        </w:rPr>
        <w:t>837232</w:t>
      </w:r>
    </w:p>
    <w:p w:rsidR="007C0469" w:rsidRDefault="007C0469">
      <w:pPr>
        <w:rPr>
          <w:sz w:val="24"/>
        </w:rPr>
        <w:sectPr w:rsidR="007C0469">
          <w:pgSz w:w="11910" w:h="16840"/>
          <w:pgMar w:top="1180" w:right="340" w:bottom="960" w:left="920" w:header="719" w:footer="775" w:gutter="0"/>
          <w:cols w:space="720"/>
        </w:sectPr>
      </w:pPr>
    </w:p>
    <w:p w:rsidR="007C0469" w:rsidRDefault="007C0469">
      <w:pPr>
        <w:pStyle w:val="BodyText"/>
        <w:spacing w:before="10"/>
        <w:rPr>
          <w:b/>
          <w:sz w:val="30"/>
        </w:rPr>
      </w:pPr>
    </w:p>
    <w:p w:rsidR="007C0469" w:rsidRDefault="002E5A8D">
      <w:pPr>
        <w:spacing w:before="1" w:line="480" w:lineRule="auto"/>
        <w:ind w:left="2822" w:right="3403" w:hanging="1"/>
        <w:jc w:val="center"/>
        <w:rPr>
          <w:b/>
          <w:sz w:val="24"/>
        </w:rPr>
      </w:pPr>
      <w:r>
        <w:rPr>
          <w:b/>
          <w:sz w:val="24"/>
        </w:rPr>
        <w:t xml:space="preserve">SEER GREEN </w:t>
      </w:r>
      <w:r w:rsidR="00C6194A">
        <w:rPr>
          <w:b/>
          <w:sz w:val="24"/>
        </w:rPr>
        <w:t>PARISH COUNCIL REGISTER OF MEMBERS’ INTERESTS</w:t>
      </w:r>
    </w:p>
    <w:p w:rsidR="007C0469" w:rsidRDefault="00C6194A">
      <w:pPr>
        <w:ind w:left="933" w:right="1511"/>
        <w:jc w:val="center"/>
        <w:rPr>
          <w:b/>
          <w:sz w:val="24"/>
        </w:rPr>
      </w:pPr>
      <w:r>
        <w:rPr>
          <w:b/>
          <w:sz w:val="24"/>
        </w:rPr>
        <w:t>GENERAL NOTICE OF REGISTRABLE INTERESTS</w:t>
      </w:r>
    </w:p>
    <w:p w:rsidR="007C0469" w:rsidRDefault="007C0469">
      <w:pPr>
        <w:pStyle w:val="BodyText"/>
        <w:rPr>
          <w:b/>
          <w:sz w:val="26"/>
        </w:rPr>
      </w:pPr>
    </w:p>
    <w:p w:rsidR="007C0469" w:rsidRDefault="007C0469">
      <w:pPr>
        <w:pStyle w:val="BodyText"/>
        <w:spacing w:before="3"/>
        <w:rPr>
          <w:b/>
          <w:sz w:val="33"/>
        </w:rPr>
      </w:pPr>
    </w:p>
    <w:p w:rsidR="007C0469" w:rsidRDefault="00BF381D" w:rsidP="002E5A8D">
      <w:pPr>
        <w:tabs>
          <w:tab w:val="left" w:pos="7380"/>
        </w:tabs>
        <w:ind w:left="214"/>
        <w:rPr>
          <w:rFonts w:ascii="Arial"/>
          <w:i/>
          <w:sz w:val="18"/>
        </w:rPr>
      </w:pPr>
      <w:r>
        <w:rPr>
          <w:noProof/>
          <w:lang w:bidi="ar-SA"/>
        </w:rPr>
        <mc:AlternateContent>
          <mc:Choice Requires="wps">
            <w:drawing>
              <wp:anchor distT="0" distB="0" distL="114300" distR="114300" simplePos="0" relativeHeight="1024" behindDoc="0" locked="0" layoutInCell="1" allowOverlap="1">
                <wp:simplePos x="0" y="0"/>
                <wp:positionH relativeFrom="page">
                  <wp:posOffset>1594485</wp:posOffset>
                </wp:positionH>
                <wp:positionV relativeFrom="paragraph">
                  <wp:posOffset>8086090</wp:posOffset>
                </wp:positionV>
                <wp:extent cx="5027930" cy="321310"/>
                <wp:effectExtent l="0" t="8179435" r="66421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7930" cy="321310"/>
                        </a:xfrm>
                        <a:custGeom>
                          <a:avLst/>
                          <a:gdLst>
                            <a:gd name="T0" fmla="+- 0 3544 2511"/>
                            <a:gd name="T1" fmla="*/ T0 w 7918"/>
                            <a:gd name="T2" fmla="+- 0 -130 12734"/>
                            <a:gd name="T3" fmla="*/ -130 h 506"/>
                            <a:gd name="T4" fmla="+- 0 3544 2511"/>
                            <a:gd name="T5" fmla="*/ T4 w 7918"/>
                            <a:gd name="T6" fmla="+- 0 368 12734"/>
                            <a:gd name="T7" fmla="*/ 368 h 506"/>
                            <a:gd name="T8" fmla="+- 0 11447 2511"/>
                            <a:gd name="T9" fmla="*/ T8 w 7918"/>
                            <a:gd name="T10" fmla="+- 0 -115 12734"/>
                            <a:gd name="T11" fmla="*/ -115 h 506"/>
                            <a:gd name="T12" fmla="+- 0 11447 2511"/>
                            <a:gd name="T13" fmla="*/ T12 w 7918"/>
                            <a:gd name="T14" fmla="+- 0 368 12734"/>
                            <a:gd name="T15" fmla="*/ 368 h 506"/>
                            <a:gd name="T16" fmla="+- 0 3537 2511"/>
                            <a:gd name="T17" fmla="*/ T16 w 7918"/>
                            <a:gd name="T18" fmla="+- 0 -123 12734"/>
                            <a:gd name="T19" fmla="*/ -123 h 506"/>
                            <a:gd name="T20" fmla="+- 0 11454 2511"/>
                            <a:gd name="T21" fmla="*/ T20 w 7918"/>
                            <a:gd name="T22" fmla="+- 0 -123 12734"/>
                            <a:gd name="T23" fmla="*/ -123 h 506"/>
                            <a:gd name="T24" fmla="+- 0 3537 2511"/>
                            <a:gd name="T25" fmla="*/ T24 w 7918"/>
                            <a:gd name="T26" fmla="+- 0 375 12734"/>
                            <a:gd name="T27" fmla="*/ 375 h 506"/>
                            <a:gd name="T28" fmla="+- 0 11454 2511"/>
                            <a:gd name="T29" fmla="*/ T28 w 7918"/>
                            <a:gd name="T30" fmla="+- 0 375 12734"/>
                            <a:gd name="T31" fmla="*/ 375 h 5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18" h="506">
                              <a:moveTo>
                                <a:pt x="1033" y="-12864"/>
                              </a:moveTo>
                              <a:lnTo>
                                <a:pt x="1033" y="-12366"/>
                              </a:lnTo>
                              <a:moveTo>
                                <a:pt x="8936" y="-12849"/>
                              </a:moveTo>
                              <a:lnTo>
                                <a:pt x="8936" y="-12366"/>
                              </a:lnTo>
                              <a:moveTo>
                                <a:pt x="1026" y="-12857"/>
                              </a:moveTo>
                              <a:lnTo>
                                <a:pt x="8943" y="-12857"/>
                              </a:lnTo>
                              <a:moveTo>
                                <a:pt x="1026" y="-12359"/>
                              </a:moveTo>
                              <a:lnTo>
                                <a:pt x="8943" y="-1235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8DD53" id="AutoShape 5" o:spid="_x0000_s1026" style="position:absolute;margin-left:125.55pt;margin-top:636.7pt;width:395.9pt;height:25.3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18,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" path="m1033,-12864r,498m8936,-12849r,483m1026,-12857r7917,m1026,-12359r7917,e" filled="f">
                <v:path arrowok="t" o:connecttype="custom" o:connectlocs="655955,-82550;655955,233680;5674360,-73025;5674360,233680;651510,-78105;5678805,-78105;651510,238125;5678805,238125" o:connectangles="0,0,0,0,0,0,0,0"/>
                <w10:wrap anchorx="page"/>
              </v:shape>
            </w:pict>
          </mc:Fallback>
        </mc:AlternateContent>
      </w:r>
      <w:r w:rsidR="00C6194A">
        <w:rPr>
          <w:rFonts w:ascii="Arial"/>
        </w:rPr>
        <w:t xml:space="preserve">I, </w:t>
      </w:r>
      <w:r w:rsidR="00C6194A">
        <w:rPr>
          <w:rFonts w:ascii="Arial"/>
          <w:i/>
          <w:sz w:val="18"/>
        </w:rPr>
        <w:t xml:space="preserve">(full name) </w:t>
      </w:r>
      <w:r w:rsidR="00C6194A">
        <w:rPr>
          <w:rFonts w:ascii="Arial"/>
          <w:i/>
        </w:rPr>
        <w:t>(</w:t>
      </w:r>
      <w:r w:rsidR="00C6194A">
        <w:rPr>
          <w:rFonts w:ascii="Arial"/>
          <w:i/>
          <w:sz w:val="18"/>
        </w:rPr>
        <w:t>Please print)</w:t>
      </w:r>
      <w:r w:rsidR="002E5A8D">
        <w:rPr>
          <w:rFonts w:ascii="Arial"/>
          <w:i/>
          <w:sz w:val="18"/>
        </w:rPr>
        <w:t xml:space="preserve">        </w:t>
      </w:r>
      <w:r w:rsidR="002E5A8D" w:rsidRPr="002E5A8D">
        <w:rPr>
          <w:rFonts w:ascii="Arial"/>
        </w:rPr>
        <w:t>JANE AMANDA SMITH</w:t>
      </w:r>
    </w:p>
    <w:p w:rsidR="007C0469" w:rsidRDefault="007C0469">
      <w:pPr>
        <w:pStyle w:val="BodyText"/>
        <w:rPr>
          <w:rFonts w:ascii="Arial"/>
          <w:i/>
          <w:sz w:val="20"/>
        </w:rPr>
      </w:pPr>
    </w:p>
    <w:p w:rsidR="007C0469" w:rsidRDefault="007C0469">
      <w:pPr>
        <w:pStyle w:val="BodyText"/>
        <w:spacing w:before="6"/>
        <w:rPr>
          <w:rFonts w:ascii="Arial"/>
          <w:i/>
          <w:sz w:val="16"/>
        </w:rPr>
      </w:pPr>
    </w:p>
    <w:p w:rsidR="007C0469" w:rsidRDefault="00BF381D" w:rsidP="002E5A8D">
      <w:pPr>
        <w:spacing w:before="93"/>
        <w:ind w:left="214"/>
        <w:rPr>
          <w:rFonts w:ascii="Arial"/>
          <w:i/>
          <w:sz w:val="20"/>
        </w:rPr>
      </w:pPr>
      <w:r>
        <w:rPr>
          <w:noProof/>
          <w:lang w:bidi="ar-SA"/>
        </w:rPr>
        <mc:AlternateContent>
          <mc:Choice Requires="wps">
            <w:drawing>
              <wp:anchor distT="0" distB="0" distL="114300" distR="114300" simplePos="0" relativeHeight="1048" behindDoc="0" locked="0" layoutInCell="1" allowOverlap="1">
                <wp:simplePos x="0" y="0"/>
                <wp:positionH relativeFrom="page">
                  <wp:posOffset>2250440</wp:posOffset>
                </wp:positionH>
                <wp:positionV relativeFrom="paragraph">
                  <wp:posOffset>-19050</wp:posOffset>
                </wp:positionV>
                <wp:extent cx="5018405" cy="345440"/>
                <wp:effectExtent l="12065" t="6350" r="8255" b="1016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8405" cy="345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0469" w:rsidRDefault="002E5A8D">
                            <w:pPr>
                              <w:spacing w:before="138"/>
                              <w:ind w:right="377"/>
                              <w:jc w:val="right"/>
                              <w:rPr>
                                <w:rFonts w:ascii="Arial"/>
                              </w:rPr>
                            </w:pPr>
                            <w:r>
                              <w:rPr>
                                <w:rFonts w:ascii="Arial"/>
                              </w:rPr>
                              <w:t xml:space="preserve">Seer Green </w:t>
                            </w:r>
                            <w:r w:rsidR="00C6194A">
                              <w:rPr>
                                <w:rFonts w:ascii="Arial"/>
                              </w:rPr>
                              <w:t>Parish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7.2pt;margin-top:-1.5pt;width:395.15pt;height:27.2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" filled="f">
                <v:textbox inset="0,0,0,0">
                  <w:txbxContent>
                    <w:p w:rsidR="007C0469" w:rsidRDefault="002E5A8D">
                      <w:pPr>
                        <w:spacing w:before="138"/>
                        <w:ind w:right="377"/>
                        <w:jc w:val="right"/>
                        <w:rPr>
                          <w:rFonts w:ascii="Arial"/>
                        </w:rPr>
                      </w:pPr>
                      <w:r>
                        <w:rPr>
                          <w:rFonts w:ascii="Arial"/>
                        </w:rPr>
                        <w:t xml:space="preserve">Seer Green </w:t>
                      </w:r>
                      <w:r w:rsidR="00C6194A">
                        <w:rPr>
                          <w:rFonts w:ascii="Arial"/>
                        </w:rPr>
                        <w:t>Parish Council</w:t>
                      </w:r>
                    </w:p>
                  </w:txbxContent>
                </v:textbox>
                <w10:wrap anchorx="page"/>
              </v:shape>
            </w:pict>
          </mc:Fallback>
        </mc:AlternateContent>
      </w:r>
      <w:proofErr w:type="gramStart"/>
      <w:r w:rsidR="00C6194A">
        <w:rPr>
          <w:rFonts w:ascii="Arial"/>
        </w:rPr>
        <w:t>a</w:t>
      </w:r>
      <w:proofErr w:type="gramEnd"/>
      <w:r w:rsidR="00C6194A">
        <w:rPr>
          <w:rFonts w:ascii="Arial"/>
        </w:rPr>
        <w:t xml:space="preserve"> Member of </w:t>
      </w:r>
      <w:r w:rsidR="00C6194A">
        <w:rPr>
          <w:rFonts w:ascii="Arial"/>
          <w:i/>
          <w:sz w:val="18"/>
        </w:rPr>
        <w:t>(authority)</w:t>
      </w:r>
    </w:p>
    <w:p w:rsidR="007C0469" w:rsidRDefault="007C0469">
      <w:pPr>
        <w:pStyle w:val="BodyText"/>
        <w:rPr>
          <w:rFonts w:ascii="Arial"/>
          <w:i/>
          <w:sz w:val="20"/>
        </w:rPr>
      </w:pPr>
    </w:p>
    <w:p w:rsidR="007C0469" w:rsidRDefault="007C0469">
      <w:pPr>
        <w:pStyle w:val="BodyText"/>
        <w:rPr>
          <w:rFonts w:ascii="Arial"/>
          <w:i/>
          <w:sz w:val="20"/>
        </w:rPr>
      </w:pPr>
    </w:p>
    <w:p w:rsidR="007C0469" w:rsidRDefault="007C0469">
      <w:pPr>
        <w:pStyle w:val="BodyText"/>
        <w:rPr>
          <w:rFonts w:ascii="Arial"/>
          <w:i/>
          <w:sz w:val="20"/>
        </w:rPr>
      </w:pPr>
    </w:p>
    <w:p w:rsidR="007C0469" w:rsidRDefault="007C0469">
      <w:pPr>
        <w:pStyle w:val="BodyText"/>
        <w:spacing w:before="6"/>
        <w:rPr>
          <w:rFonts w:ascii="Arial"/>
          <w:i/>
          <w:sz w:val="23"/>
        </w:rPr>
      </w:pPr>
    </w:p>
    <w:p w:rsidR="007C0469" w:rsidRDefault="00C6194A">
      <w:pPr>
        <w:pStyle w:val="Heading2"/>
        <w:spacing w:before="90"/>
      </w:pPr>
      <w:r>
        <w:rPr>
          <w:u w:val="thick"/>
        </w:rPr>
        <w:t>PART 1 – Disclosable Pecuniary Interests</w:t>
      </w:r>
    </w:p>
    <w:p w:rsidR="007C0469" w:rsidRDefault="007C0469">
      <w:pPr>
        <w:pStyle w:val="BodyText"/>
        <w:spacing w:before="11"/>
        <w:rPr>
          <w:b/>
          <w:sz w:val="23"/>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5040"/>
      </w:tblGrid>
      <w:tr w:rsidR="007C0469">
        <w:trPr>
          <w:trHeight w:val="275"/>
        </w:trPr>
        <w:tc>
          <w:tcPr>
            <w:tcW w:w="9828" w:type="dxa"/>
            <w:gridSpan w:val="2"/>
          </w:tcPr>
          <w:p w:rsidR="007C0469" w:rsidRDefault="00C6194A">
            <w:pPr>
              <w:pStyle w:val="TableParagraph"/>
              <w:spacing w:line="256" w:lineRule="exact"/>
              <w:ind w:left="108"/>
              <w:rPr>
                <w:b/>
                <w:sz w:val="24"/>
              </w:rPr>
            </w:pPr>
            <w:r>
              <w:rPr>
                <w:b/>
                <w:sz w:val="20"/>
              </w:rPr>
              <w:t>1</w:t>
            </w:r>
            <w:r>
              <w:rPr>
                <w:b/>
                <w:sz w:val="24"/>
              </w:rPr>
              <w:t>. Employment, office, trade, profession or vocation</w:t>
            </w:r>
          </w:p>
        </w:tc>
      </w:tr>
      <w:tr w:rsidR="007C0469">
        <w:trPr>
          <w:trHeight w:val="2069"/>
        </w:trPr>
        <w:tc>
          <w:tcPr>
            <w:tcW w:w="4788" w:type="dxa"/>
            <w:vMerge w:val="restart"/>
          </w:tcPr>
          <w:p w:rsidR="007C0469" w:rsidRDefault="007C0469">
            <w:pPr>
              <w:pStyle w:val="TableParagraph"/>
              <w:rPr>
                <w:b/>
                <w:sz w:val="20"/>
              </w:rPr>
            </w:pPr>
          </w:p>
          <w:p w:rsidR="007C0469" w:rsidRDefault="00C6194A">
            <w:pPr>
              <w:pStyle w:val="TableParagraph"/>
              <w:ind w:left="108" w:right="301"/>
              <w:rPr>
                <w:sz w:val="20"/>
              </w:rPr>
            </w:pPr>
            <w:r>
              <w:rPr>
                <w:sz w:val="20"/>
              </w:rPr>
              <w:t>Any employment, office, trade, profession or vocation carried on for profit or gain.</w:t>
            </w:r>
          </w:p>
          <w:p w:rsidR="007C0469" w:rsidRDefault="00C6194A">
            <w:pPr>
              <w:pStyle w:val="TableParagraph"/>
              <w:ind w:left="107" w:right="334"/>
              <w:rPr>
                <w:b/>
                <w:sz w:val="20"/>
              </w:rPr>
            </w:pPr>
            <w:r>
              <w:rPr>
                <w:b/>
                <w:sz w:val="20"/>
              </w:rPr>
              <w:t>State the name of your employer/company and job title</w:t>
            </w:r>
          </w:p>
        </w:tc>
        <w:tc>
          <w:tcPr>
            <w:tcW w:w="5040" w:type="dxa"/>
          </w:tcPr>
          <w:p w:rsidR="007C0469" w:rsidRDefault="007C0469">
            <w:pPr>
              <w:pStyle w:val="TableParagraph"/>
              <w:rPr>
                <w:b/>
                <w:sz w:val="20"/>
              </w:rPr>
            </w:pPr>
          </w:p>
          <w:p w:rsidR="007C0469" w:rsidRDefault="00C6194A">
            <w:pPr>
              <w:pStyle w:val="TableParagraph"/>
              <w:ind w:left="107"/>
              <w:rPr>
                <w:rFonts w:ascii="Arial"/>
                <w:sz w:val="20"/>
              </w:rPr>
            </w:pPr>
            <w:r>
              <w:rPr>
                <w:rFonts w:ascii="Arial"/>
                <w:sz w:val="20"/>
              </w:rPr>
              <w:t>Member</w:t>
            </w:r>
          </w:p>
          <w:p w:rsidR="002E5A8D" w:rsidRDefault="002E5A8D">
            <w:pPr>
              <w:pStyle w:val="TableParagraph"/>
              <w:ind w:left="107"/>
              <w:rPr>
                <w:rFonts w:ascii="Arial"/>
                <w:sz w:val="20"/>
              </w:rPr>
            </w:pPr>
          </w:p>
          <w:p w:rsidR="002E5A8D" w:rsidRDefault="002E5A8D">
            <w:pPr>
              <w:pStyle w:val="TableParagraph"/>
              <w:ind w:left="107"/>
              <w:rPr>
                <w:rFonts w:ascii="Arial"/>
                <w:sz w:val="20"/>
              </w:rPr>
            </w:pPr>
            <w:r>
              <w:rPr>
                <w:rFonts w:ascii="Arial"/>
                <w:sz w:val="20"/>
              </w:rPr>
              <w:t>Teacher at Seer Green CE School.</w:t>
            </w:r>
          </w:p>
          <w:p w:rsidR="002E5A8D" w:rsidRDefault="002E5A8D">
            <w:pPr>
              <w:pStyle w:val="TableParagraph"/>
              <w:ind w:left="107"/>
              <w:rPr>
                <w:rFonts w:ascii="Arial"/>
                <w:sz w:val="20"/>
              </w:rPr>
            </w:pPr>
            <w:r>
              <w:rPr>
                <w:rFonts w:ascii="Arial"/>
                <w:sz w:val="20"/>
              </w:rPr>
              <w:t>Freelance Choral Director and Composer.</w:t>
            </w:r>
          </w:p>
        </w:tc>
      </w:tr>
      <w:tr w:rsidR="007C0469">
        <w:trPr>
          <w:trHeight w:val="2069"/>
        </w:trPr>
        <w:tc>
          <w:tcPr>
            <w:tcW w:w="4788" w:type="dxa"/>
            <w:vMerge/>
            <w:tcBorders>
              <w:top w:val="nil"/>
            </w:tcBorders>
          </w:tcPr>
          <w:p w:rsidR="007C0469" w:rsidRDefault="007C0469">
            <w:pPr>
              <w:rPr>
                <w:sz w:val="2"/>
                <w:szCs w:val="2"/>
              </w:rPr>
            </w:pPr>
          </w:p>
        </w:tc>
        <w:tc>
          <w:tcPr>
            <w:tcW w:w="5040" w:type="dxa"/>
          </w:tcPr>
          <w:p w:rsidR="007C0469" w:rsidRDefault="007C0469">
            <w:pPr>
              <w:pStyle w:val="TableParagraph"/>
              <w:rPr>
                <w:b/>
                <w:sz w:val="20"/>
              </w:rPr>
            </w:pPr>
          </w:p>
          <w:p w:rsidR="007C0469" w:rsidRDefault="00C6194A">
            <w:pPr>
              <w:pStyle w:val="TableParagraph"/>
              <w:ind w:left="107"/>
              <w:rPr>
                <w:rFonts w:ascii="Arial"/>
                <w:sz w:val="20"/>
              </w:rPr>
            </w:pPr>
            <w:r>
              <w:rPr>
                <w:rFonts w:ascii="Arial"/>
                <w:sz w:val="20"/>
              </w:rPr>
              <w:t>Spouse/partner</w:t>
            </w:r>
          </w:p>
          <w:p w:rsidR="002E5A8D" w:rsidRDefault="002E5A8D">
            <w:pPr>
              <w:pStyle w:val="TableParagraph"/>
              <w:ind w:left="107"/>
              <w:rPr>
                <w:rFonts w:ascii="Arial"/>
                <w:sz w:val="20"/>
              </w:rPr>
            </w:pPr>
          </w:p>
          <w:p w:rsidR="002E5A8D" w:rsidRDefault="002E5A8D">
            <w:pPr>
              <w:pStyle w:val="TableParagraph"/>
              <w:ind w:left="107"/>
              <w:rPr>
                <w:rFonts w:ascii="Arial"/>
                <w:sz w:val="20"/>
              </w:rPr>
            </w:pPr>
            <w:r>
              <w:rPr>
                <w:rFonts w:ascii="Arial"/>
                <w:sz w:val="20"/>
              </w:rPr>
              <w:t xml:space="preserve">Solicitor, Partner in </w:t>
            </w:r>
            <w:proofErr w:type="spellStart"/>
            <w:r>
              <w:rPr>
                <w:rFonts w:ascii="Arial"/>
                <w:sz w:val="20"/>
              </w:rPr>
              <w:t>Druces</w:t>
            </w:r>
            <w:proofErr w:type="spellEnd"/>
            <w:r>
              <w:rPr>
                <w:rFonts w:ascii="Arial"/>
                <w:sz w:val="20"/>
              </w:rPr>
              <w:t xml:space="preserve"> LLP</w:t>
            </w:r>
          </w:p>
        </w:tc>
      </w:tr>
      <w:tr w:rsidR="007C0469">
        <w:trPr>
          <w:trHeight w:val="275"/>
        </w:trPr>
        <w:tc>
          <w:tcPr>
            <w:tcW w:w="9828" w:type="dxa"/>
            <w:gridSpan w:val="2"/>
          </w:tcPr>
          <w:p w:rsidR="007C0469" w:rsidRDefault="00C6194A">
            <w:pPr>
              <w:pStyle w:val="TableParagraph"/>
              <w:spacing w:line="256" w:lineRule="exact"/>
              <w:ind w:left="108"/>
              <w:rPr>
                <w:b/>
                <w:sz w:val="24"/>
              </w:rPr>
            </w:pPr>
            <w:r>
              <w:rPr>
                <w:b/>
                <w:sz w:val="24"/>
              </w:rPr>
              <w:t>2. Sponsorship</w:t>
            </w:r>
          </w:p>
        </w:tc>
      </w:tr>
      <w:tr w:rsidR="007C0469">
        <w:trPr>
          <w:trHeight w:val="2069"/>
        </w:trPr>
        <w:tc>
          <w:tcPr>
            <w:tcW w:w="4788" w:type="dxa"/>
            <w:vMerge w:val="restart"/>
          </w:tcPr>
          <w:p w:rsidR="007C0469" w:rsidRDefault="007C0469">
            <w:pPr>
              <w:pStyle w:val="TableParagraph"/>
              <w:rPr>
                <w:b/>
                <w:sz w:val="20"/>
              </w:rPr>
            </w:pPr>
          </w:p>
          <w:p w:rsidR="007C0469" w:rsidRDefault="00C6194A">
            <w:pPr>
              <w:pStyle w:val="TableParagraph"/>
              <w:ind w:left="108" w:right="90"/>
              <w:rPr>
                <w:sz w:val="20"/>
              </w:rPr>
            </w:pPr>
            <w:r>
              <w:rPr>
                <w:sz w:val="20"/>
              </w:rPr>
              <w:t>Any payment or provision of any other financial benefit (other than from the Council) made or provided within the last 12 months in respect of any expenses incurred in carrying out your duties as a member or towards your election expenses</w:t>
            </w:r>
          </w:p>
          <w:p w:rsidR="007C0469" w:rsidRDefault="00C6194A">
            <w:pPr>
              <w:pStyle w:val="TableParagraph"/>
              <w:ind w:left="108" w:right="434"/>
              <w:rPr>
                <w:sz w:val="20"/>
              </w:rPr>
            </w:pPr>
            <w:r>
              <w:rPr>
                <w:b/>
                <w:sz w:val="20"/>
              </w:rPr>
              <w:t xml:space="preserve">State the name the body making the payment </w:t>
            </w:r>
            <w:r>
              <w:rPr>
                <w:sz w:val="20"/>
              </w:rPr>
              <w:t>Note: This includes any payment or financial benefit from a Trade Union</w:t>
            </w:r>
          </w:p>
        </w:tc>
        <w:tc>
          <w:tcPr>
            <w:tcW w:w="5040" w:type="dxa"/>
          </w:tcPr>
          <w:p w:rsidR="007C0469" w:rsidRDefault="007C0469">
            <w:pPr>
              <w:pStyle w:val="TableParagraph"/>
              <w:rPr>
                <w:b/>
                <w:sz w:val="20"/>
              </w:rPr>
            </w:pPr>
          </w:p>
          <w:p w:rsidR="007C0469" w:rsidRDefault="00C6194A">
            <w:pPr>
              <w:pStyle w:val="TableParagraph"/>
              <w:ind w:left="107"/>
              <w:rPr>
                <w:rFonts w:ascii="Arial"/>
                <w:sz w:val="20"/>
              </w:rPr>
            </w:pPr>
            <w:r>
              <w:rPr>
                <w:rFonts w:ascii="Arial"/>
                <w:sz w:val="20"/>
              </w:rPr>
              <w:t>Member</w:t>
            </w:r>
          </w:p>
          <w:p w:rsidR="002E5A8D" w:rsidRDefault="002E5A8D">
            <w:pPr>
              <w:pStyle w:val="TableParagraph"/>
              <w:ind w:left="107"/>
              <w:rPr>
                <w:rFonts w:ascii="Arial"/>
                <w:sz w:val="20"/>
              </w:rPr>
            </w:pPr>
          </w:p>
          <w:p w:rsidR="002E5A8D" w:rsidRDefault="002E5A8D">
            <w:pPr>
              <w:pStyle w:val="TableParagraph"/>
              <w:ind w:left="107"/>
              <w:rPr>
                <w:rFonts w:ascii="Arial"/>
                <w:sz w:val="20"/>
              </w:rPr>
            </w:pPr>
            <w:r>
              <w:rPr>
                <w:rFonts w:ascii="Arial"/>
                <w:sz w:val="20"/>
              </w:rPr>
              <w:t>None</w:t>
            </w:r>
          </w:p>
        </w:tc>
      </w:tr>
      <w:tr w:rsidR="007C0469">
        <w:trPr>
          <w:trHeight w:val="2069"/>
        </w:trPr>
        <w:tc>
          <w:tcPr>
            <w:tcW w:w="4788" w:type="dxa"/>
            <w:vMerge/>
            <w:tcBorders>
              <w:top w:val="nil"/>
            </w:tcBorders>
          </w:tcPr>
          <w:p w:rsidR="007C0469" w:rsidRDefault="007C0469">
            <w:pPr>
              <w:rPr>
                <w:sz w:val="2"/>
                <w:szCs w:val="2"/>
              </w:rPr>
            </w:pPr>
          </w:p>
        </w:tc>
        <w:tc>
          <w:tcPr>
            <w:tcW w:w="5040" w:type="dxa"/>
          </w:tcPr>
          <w:p w:rsidR="007C0469" w:rsidRDefault="007C0469">
            <w:pPr>
              <w:pStyle w:val="TableParagraph"/>
              <w:rPr>
                <w:b/>
                <w:sz w:val="20"/>
              </w:rPr>
            </w:pPr>
          </w:p>
          <w:p w:rsidR="007C0469" w:rsidRDefault="00C6194A">
            <w:pPr>
              <w:pStyle w:val="TableParagraph"/>
              <w:ind w:left="107"/>
              <w:rPr>
                <w:rFonts w:ascii="Arial"/>
                <w:sz w:val="20"/>
              </w:rPr>
            </w:pPr>
            <w:r>
              <w:rPr>
                <w:rFonts w:ascii="Arial"/>
                <w:sz w:val="20"/>
              </w:rPr>
              <w:t>Spouse/partner</w:t>
            </w:r>
          </w:p>
          <w:p w:rsidR="002E5A8D" w:rsidRDefault="002E5A8D">
            <w:pPr>
              <w:pStyle w:val="TableParagraph"/>
              <w:ind w:left="107"/>
              <w:rPr>
                <w:rFonts w:ascii="Arial"/>
                <w:sz w:val="20"/>
              </w:rPr>
            </w:pPr>
          </w:p>
          <w:p w:rsidR="002E5A8D" w:rsidRDefault="002E5A8D">
            <w:pPr>
              <w:pStyle w:val="TableParagraph"/>
              <w:ind w:left="107"/>
              <w:rPr>
                <w:rFonts w:ascii="Arial"/>
                <w:sz w:val="20"/>
              </w:rPr>
            </w:pPr>
            <w:r>
              <w:rPr>
                <w:rFonts w:ascii="Arial"/>
                <w:sz w:val="20"/>
              </w:rPr>
              <w:t>None</w:t>
            </w:r>
          </w:p>
        </w:tc>
      </w:tr>
    </w:tbl>
    <w:p w:rsidR="007C0469" w:rsidRDefault="007C0469">
      <w:pPr>
        <w:rPr>
          <w:rFonts w:ascii="Arial"/>
          <w:sz w:val="20"/>
        </w:rPr>
        <w:sectPr w:rsidR="007C0469">
          <w:pgSz w:w="11910" w:h="16840"/>
          <w:pgMar w:top="1180" w:right="340" w:bottom="960" w:left="920" w:header="719" w:footer="775" w:gutter="0"/>
          <w:cols w:space="720"/>
        </w:sectPr>
      </w:pPr>
    </w:p>
    <w:p w:rsidR="007C0469" w:rsidRDefault="007C0469">
      <w:pPr>
        <w:pStyle w:val="BodyText"/>
        <w:spacing w:before="10"/>
        <w:rPr>
          <w:sz w:val="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5040"/>
      </w:tblGrid>
      <w:tr w:rsidR="007C0469">
        <w:trPr>
          <w:trHeight w:val="275"/>
        </w:trPr>
        <w:tc>
          <w:tcPr>
            <w:tcW w:w="9828" w:type="dxa"/>
            <w:gridSpan w:val="2"/>
          </w:tcPr>
          <w:p w:rsidR="007C0469" w:rsidRDefault="00C6194A">
            <w:pPr>
              <w:pStyle w:val="TableParagraph"/>
              <w:spacing w:line="256" w:lineRule="exact"/>
              <w:ind w:left="108"/>
              <w:rPr>
                <w:rFonts w:ascii="Arial"/>
                <w:b/>
                <w:sz w:val="24"/>
              </w:rPr>
            </w:pPr>
            <w:r>
              <w:rPr>
                <w:rFonts w:ascii="Arial"/>
                <w:b/>
                <w:sz w:val="24"/>
              </w:rPr>
              <w:t>3. Contracts</w:t>
            </w:r>
          </w:p>
        </w:tc>
      </w:tr>
      <w:tr w:rsidR="007C0469">
        <w:trPr>
          <w:trHeight w:val="1839"/>
        </w:trPr>
        <w:tc>
          <w:tcPr>
            <w:tcW w:w="4788" w:type="dxa"/>
            <w:vMerge w:val="restart"/>
          </w:tcPr>
          <w:p w:rsidR="007C0469" w:rsidRDefault="007C0469">
            <w:pPr>
              <w:pStyle w:val="TableParagraph"/>
              <w:rPr>
                <w:sz w:val="20"/>
              </w:rPr>
            </w:pPr>
          </w:p>
          <w:p w:rsidR="007C0469" w:rsidRDefault="00C6194A">
            <w:pPr>
              <w:pStyle w:val="TableParagraph"/>
              <w:ind w:left="108" w:right="90"/>
              <w:rPr>
                <w:b/>
                <w:sz w:val="20"/>
              </w:rPr>
            </w:pPr>
            <w:r>
              <w:rPr>
                <w:sz w:val="20"/>
              </w:rPr>
              <w:t>Any contract (which has not been fully discharged) for the provisions of goods, services or the execution of works made between the Council and you or a firm in which you are a partner, a company of which you are a remunerated director or a company in whose securities you have a beneficial interest</w:t>
            </w:r>
            <w:r>
              <w:rPr>
                <w:b/>
                <w:sz w:val="20"/>
              </w:rPr>
              <w:t>.</w:t>
            </w:r>
          </w:p>
          <w:p w:rsidR="007C0469" w:rsidRDefault="00C6194A">
            <w:pPr>
              <w:pStyle w:val="TableParagraph"/>
              <w:ind w:left="108"/>
              <w:rPr>
                <w:b/>
                <w:sz w:val="20"/>
              </w:rPr>
            </w:pPr>
            <w:r>
              <w:rPr>
                <w:b/>
                <w:sz w:val="20"/>
              </w:rPr>
              <w:t>Give a description of the contract</w:t>
            </w:r>
          </w:p>
        </w:tc>
        <w:tc>
          <w:tcPr>
            <w:tcW w:w="5040" w:type="dxa"/>
          </w:tcPr>
          <w:p w:rsidR="007C0469" w:rsidRDefault="00C6194A">
            <w:pPr>
              <w:pStyle w:val="TableParagraph"/>
              <w:ind w:left="107"/>
              <w:rPr>
                <w:rFonts w:ascii="Arial"/>
                <w:sz w:val="20"/>
              </w:rPr>
            </w:pPr>
            <w:r>
              <w:rPr>
                <w:rFonts w:ascii="Arial"/>
                <w:sz w:val="20"/>
              </w:rPr>
              <w:t>Member</w:t>
            </w:r>
          </w:p>
          <w:p w:rsidR="002E5A8D" w:rsidRDefault="002E5A8D">
            <w:pPr>
              <w:pStyle w:val="TableParagraph"/>
              <w:ind w:left="107"/>
              <w:rPr>
                <w:rFonts w:ascii="Arial"/>
                <w:sz w:val="20"/>
              </w:rPr>
            </w:pPr>
          </w:p>
          <w:p w:rsidR="002E5A8D" w:rsidRDefault="002E5A8D">
            <w:pPr>
              <w:pStyle w:val="TableParagraph"/>
              <w:ind w:left="107"/>
              <w:rPr>
                <w:rFonts w:ascii="Arial"/>
                <w:sz w:val="20"/>
              </w:rPr>
            </w:pPr>
            <w:r>
              <w:rPr>
                <w:rFonts w:ascii="Arial"/>
                <w:sz w:val="20"/>
              </w:rPr>
              <w:t>None</w:t>
            </w:r>
          </w:p>
        </w:tc>
      </w:tr>
      <w:tr w:rsidR="007C0469">
        <w:trPr>
          <w:trHeight w:val="1839"/>
        </w:trPr>
        <w:tc>
          <w:tcPr>
            <w:tcW w:w="4788" w:type="dxa"/>
            <w:vMerge/>
            <w:tcBorders>
              <w:top w:val="nil"/>
            </w:tcBorders>
          </w:tcPr>
          <w:p w:rsidR="007C0469" w:rsidRDefault="007C0469">
            <w:pPr>
              <w:rPr>
                <w:sz w:val="2"/>
                <w:szCs w:val="2"/>
              </w:rPr>
            </w:pPr>
          </w:p>
        </w:tc>
        <w:tc>
          <w:tcPr>
            <w:tcW w:w="5040" w:type="dxa"/>
          </w:tcPr>
          <w:p w:rsidR="007C0469" w:rsidRDefault="00C6194A">
            <w:pPr>
              <w:pStyle w:val="TableParagraph"/>
              <w:ind w:left="107"/>
              <w:rPr>
                <w:rFonts w:ascii="Arial"/>
                <w:sz w:val="20"/>
              </w:rPr>
            </w:pPr>
            <w:r>
              <w:rPr>
                <w:rFonts w:ascii="Arial"/>
                <w:sz w:val="20"/>
              </w:rPr>
              <w:t>Spouse/partner</w:t>
            </w:r>
          </w:p>
          <w:p w:rsidR="002E5A8D" w:rsidRDefault="002E5A8D">
            <w:pPr>
              <w:pStyle w:val="TableParagraph"/>
              <w:ind w:left="107"/>
              <w:rPr>
                <w:rFonts w:ascii="Arial"/>
                <w:sz w:val="20"/>
              </w:rPr>
            </w:pPr>
          </w:p>
          <w:p w:rsidR="002E5A8D" w:rsidRDefault="002E5A8D">
            <w:pPr>
              <w:pStyle w:val="TableParagraph"/>
              <w:ind w:left="107"/>
              <w:rPr>
                <w:rFonts w:ascii="Arial"/>
                <w:sz w:val="20"/>
              </w:rPr>
            </w:pPr>
            <w:r>
              <w:rPr>
                <w:rFonts w:ascii="Arial"/>
                <w:sz w:val="20"/>
              </w:rPr>
              <w:t>None</w:t>
            </w:r>
          </w:p>
        </w:tc>
      </w:tr>
      <w:tr w:rsidR="007C0469">
        <w:trPr>
          <w:trHeight w:val="275"/>
        </w:trPr>
        <w:tc>
          <w:tcPr>
            <w:tcW w:w="9828" w:type="dxa"/>
            <w:gridSpan w:val="2"/>
          </w:tcPr>
          <w:p w:rsidR="007C0469" w:rsidRDefault="00C6194A">
            <w:pPr>
              <w:pStyle w:val="TableParagraph"/>
              <w:spacing w:line="256" w:lineRule="exact"/>
              <w:ind w:left="108"/>
              <w:rPr>
                <w:rFonts w:ascii="Arial"/>
                <w:b/>
                <w:sz w:val="24"/>
              </w:rPr>
            </w:pPr>
            <w:r>
              <w:rPr>
                <w:rFonts w:ascii="Arial"/>
                <w:b/>
                <w:sz w:val="24"/>
              </w:rPr>
              <w:t>4. Land</w:t>
            </w:r>
          </w:p>
        </w:tc>
      </w:tr>
      <w:tr w:rsidR="007C0469">
        <w:trPr>
          <w:trHeight w:val="2759"/>
        </w:trPr>
        <w:tc>
          <w:tcPr>
            <w:tcW w:w="4788" w:type="dxa"/>
            <w:vMerge w:val="restart"/>
          </w:tcPr>
          <w:p w:rsidR="007C0469" w:rsidRDefault="007C0469">
            <w:pPr>
              <w:pStyle w:val="TableParagraph"/>
              <w:rPr>
                <w:sz w:val="20"/>
              </w:rPr>
            </w:pPr>
          </w:p>
          <w:p w:rsidR="007C0469" w:rsidRDefault="00C6194A">
            <w:pPr>
              <w:pStyle w:val="TableParagraph"/>
              <w:ind w:left="108" w:right="540"/>
              <w:rPr>
                <w:sz w:val="20"/>
              </w:rPr>
            </w:pPr>
            <w:r>
              <w:rPr>
                <w:sz w:val="20"/>
              </w:rPr>
              <w:t>Any land in the Council’s area in which you have a beneficial interest.</w:t>
            </w:r>
          </w:p>
          <w:p w:rsidR="007C0469" w:rsidRDefault="00C6194A">
            <w:pPr>
              <w:pStyle w:val="TableParagraph"/>
              <w:ind w:left="108" w:right="251"/>
              <w:rPr>
                <w:sz w:val="20"/>
              </w:rPr>
            </w:pPr>
            <w:r>
              <w:rPr>
                <w:sz w:val="20"/>
              </w:rPr>
              <w:t>This will include your place of residence if you own or rent it and it is within the Council’s area.</w:t>
            </w:r>
          </w:p>
          <w:p w:rsidR="007C0469" w:rsidRDefault="00C6194A">
            <w:pPr>
              <w:pStyle w:val="TableParagraph"/>
              <w:ind w:left="108" w:right="418"/>
              <w:rPr>
                <w:sz w:val="20"/>
              </w:rPr>
            </w:pPr>
            <w:r>
              <w:rPr>
                <w:sz w:val="20"/>
              </w:rPr>
              <w:t>It also includes any property from which you receive rent, or of which you are the mortgagee.</w:t>
            </w:r>
          </w:p>
          <w:p w:rsidR="007C0469" w:rsidRDefault="007C0469">
            <w:pPr>
              <w:pStyle w:val="TableParagraph"/>
              <w:spacing w:before="11"/>
              <w:rPr>
                <w:sz w:val="19"/>
              </w:rPr>
            </w:pPr>
          </w:p>
          <w:p w:rsidR="007C0469" w:rsidRDefault="00C6194A">
            <w:pPr>
              <w:pStyle w:val="TableParagraph"/>
              <w:ind w:left="108"/>
              <w:rPr>
                <w:b/>
                <w:sz w:val="20"/>
              </w:rPr>
            </w:pPr>
            <w:r>
              <w:rPr>
                <w:b/>
                <w:sz w:val="20"/>
              </w:rPr>
              <w:t>Give the address/description of the land</w:t>
            </w:r>
          </w:p>
        </w:tc>
        <w:tc>
          <w:tcPr>
            <w:tcW w:w="5040" w:type="dxa"/>
          </w:tcPr>
          <w:p w:rsidR="007C0469" w:rsidRDefault="00C6194A">
            <w:pPr>
              <w:pStyle w:val="TableParagraph"/>
              <w:ind w:left="107"/>
              <w:rPr>
                <w:rFonts w:ascii="Arial"/>
                <w:sz w:val="20"/>
              </w:rPr>
            </w:pPr>
            <w:r>
              <w:rPr>
                <w:rFonts w:ascii="Arial"/>
                <w:sz w:val="20"/>
              </w:rPr>
              <w:t>Member</w:t>
            </w:r>
          </w:p>
          <w:p w:rsidR="002E5A8D" w:rsidRDefault="002E5A8D">
            <w:pPr>
              <w:pStyle w:val="TableParagraph"/>
              <w:ind w:left="107"/>
              <w:rPr>
                <w:rFonts w:ascii="Arial"/>
                <w:sz w:val="20"/>
              </w:rPr>
            </w:pPr>
          </w:p>
          <w:p w:rsidR="002E5A8D" w:rsidRDefault="002E5A8D">
            <w:pPr>
              <w:pStyle w:val="TableParagraph"/>
              <w:ind w:left="107"/>
              <w:rPr>
                <w:rFonts w:ascii="Arial"/>
                <w:sz w:val="20"/>
              </w:rPr>
            </w:pPr>
            <w:r>
              <w:rPr>
                <w:rFonts w:ascii="Arial"/>
                <w:sz w:val="20"/>
              </w:rPr>
              <w:t>Freeholder</w:t>
            </w:r>
          </w:p>
          <w:p w:rsidR="002E5A8D" w:rsidRDefault="002E5A8D">
            <w:pPr>
              <w:pStyle w:val="TableParagraph"/>
              <w:ind w:left="107"/>
              <w:rPr>
                <w:rFonts w:ascii="Arial"/>
                <w:sz w:val="20"/>
              </w:rPr>
            </w:pPr>
          </w:p>
          <w:p w:rsidR="002E5A8D" w:rsidRDefault="002E5A8D">
            <w:pPr>
              <w:pStyle w:val="TableParagraph"/>
              <w:ind w:left="107"/>
              <w:rPr>
                <w:rFonts w:ascii="Arial"/>
                <w:sz w:val="20"/>
              </w:rPr>
            </w:pPr>
            <w:r>
              <w:rPr>
                <w:rFonts w:ascii="Arial"/>
                <w:sz w:val="20"/>
              </w:rPr>
              <w:t>Newstead, Bottom Lane, Seer Green HP9 2RH</w:t>
            </w:r>
          </w:p>
        </w:tc>
      </w:tr>
      <w:tr w:rsidR="007C0469">
        <w:trPr>
          <w:trHeight w:val="2989"/>
        </w:trPr>
        <w:tc>
          <w:tcPr>
            <w:tcW w:w="4788" w:type="dxa"/>
            <w:vMerge/>
            <w:tcBorders>
              <w:top w:val="nil"/>
            </w:tcBorders>
          </w:tcPr>
          <w:p w:rsidR="007C0469" w:rsidRDefault="007C0469">
            <w:pPr>
              <w:rPr>
                <w:sz w:val="2"/>
                <w:szCs w:val="2"/>
              </w:rPr>
            </w:pPr>
          </w:p>
        </w:tc>
        <w:tc>
          <w:tcPr>
            <w:tcW w:w="5040" w:type="dxa"/>
          </w:tcPr>
          <w:p w:rsidR="002E5A8D" w:rsidRDefault="00C6194A" w:rsidP="002E5A8D">
            <w:pPr>
              <w:pStyle w:val="TableParagraph"/>
              <w:ind w:left="107"/>
              <w:rPr>
                <w:rFonts w:ascii="Arial"/>
                <w:sz w:val="20"/>
              </w:rPr>
            </w:pPr>
            <w:r>
              <w:rPr>
                <w:rFonts w:ascii="Arial"/>
                <w:sz w:val="20"/>
              </w:rPr>
              <w:t>Spouse/partner</w:t>
            </w:r>
          </w:p>
          <w:p w:rsidR="002E5A8D" w:rsidRDefault="002E5A8D" w:rsidP="002E5A8D">
            <w:pPr>
              <w:pStyle w:val="TableParagraph"/>
              <w:ind w:left="107"/>
              <w:rPr>
                <w:rFonts w:ascii="Arial"/>
                <w:sz w:val="20"/>
              </w:rPr>
            </w:pPr>
          </w:p>
          <w:p w:rsidR="002E5A8D" w:rsidRDefault="002E5A8D" w:rsidP="002E5A8D">
            <w:pPr>
              <w:pStyle w:val="TableParagraph"/>
              <w:ind w:left="107"/>
              <w:rPr>
                <w:rFonts w:ascii="Arial"/>
                <w:sz w:val="20"/>
              </w:rPr>
            </w:pPr>
            <w:r>
              <w:rPr>
                <w:rFonts w:ascii="Arial"/>
                <w:sz w:val="20"/>
              </w:rPr>
              <w:t>Freeholder</w:t>
            </w:r>
          </w:p>
          <w:p w:rsidR="002E5A8D" w:rsidRDefault="002E5A8D" w:rsidP="002E5A8D">
            <w:pPr>
              <w:pStyle w:val="TableParagraph"/>
              <w:ind w:left="107"/>
              <w:rPr>
                <w:rFonts w:ascii="Arial"/>
                <w:sz w:val="20"/>
              </w:rPr>
            </w:pPr>
          </w:p>
          <w:p w:rsidR="007C0469" w:rsidRDefault="002E5A8D" w:rsidP="002E5A8D">
            <w:pPr>
              <w:pStyle w:val="TableParagraph"/>
              <w:ind w:left="107"/>
              <w:rPr>
                <w:rFonts w:ascii="Arial"/>
                <w:sz w:val="20"/>
              </w:rPr>
            </w:pPr>
            <w:r>
              <w:rPr>
                <w:rFonts w:ascii="Arial"/>
                <w:sz w:val="20"/>
              </w:rPr>
              <w:t>Newstead, Bottom Lane, Seer Green HP9 2RH</w:t>
            </w:r>
          </w:p>
        </w:tc>
      </w:tr>
      <w:tr w:rsidR="007C0469">
        <w:trPr>
          <w:trHeight w:val="275"/>
        </w:trPr>
        <w:tc>
          <w:tcPr>
            <w:tcW w:w="9828" w:type="dxa"/>
            <w:gridSpan w:val="2"/>
          </w:tcPr>
          <w:p w:rsidR="007C0469" w:rsidRDefault="00C6194A">
            <w:pPr>
              <w:pStyle w:val="TableParagraph"/>
              <w:spacing w:line="256" w:lineRule="exact"/>
              <w:ind w:left="108"/>
              <w:rPr>
                <w:rFonts w:ascii="Arial"/>
                <w:b/>
                <w:sz w:val="24"/>
              </w:rPr>
            </w:pPr>
            <w:r>
              <w:rPr>
                <w:rFonts w:ascii="Arial"/>
                <w:b/>
                <w:sz w:val="24"/>
              </w:rPr>
              <w:t>5. Licences</w:t>
            </w:r>
          </w:p>
        </w:tc>
      </w:tr>
      <w:tr w:rsidR="007C0469">
        <w:trPr>
          <w:trHeight w:val="1839"/>
        </w:trPr>
        <w:tc>
          <w:tcPr>
            <w:tcW w:w="4788" w:type="dxa"/>
            <w:vMerge w:val="restart"/>
          </w:tcPr>
          <w:p w:rsidR="007C0469" w:rsidRDefault="007C0469">
            <w:pPr>
              <w:pStyle w:val="TableParagraph"/>
              <w:rPr>
                <w:sz w:val="20"/>
              </w:rPr>
            </w:pPr>
          </w:p>
          <w:p w:rsidR="007C0469" w:rsidRDefault="00C6194A">
            <w:pPr>
              <w:pStyle w:val="TableParagraph"/>
              <w:ind w:left="108" w:right="480"/>
              <w:jc w:val="both"/>
              <w:rPr>
                <w:sz w:val="20"/>
              </w:rPr>
            </w:pPr>
            <w:r>
              <w:rPr>
                <w:sz w:val="20"/>
              </w:rPr>
              <w:t>Any land in the Council’s area for which you have a licence (alone or jointly with others) to occupy for a month or longer.</w:t>
            </w:r>
          </w:p>
          <w:p w:rsidR="007C0469" w:rsidRDefault="00C6194A">
            <w:pPr>
              <w:pStyle w:val="TableParagraph"/>
              <w:ind w:left="108"/>
              <w:jc w:val="both"/>
              <w:rPr>
                <w:sz w:val="20"/>
              </w:rPr>
            </w:pPr>
            <w:r>
              <w:rPr>
                <w:sz w:val="20"/>
              </w:rPr>
              <w:t>This will include any allotments that you use.</w:t>
            </w:r>
          </w:p>
          <w:p w:rsidR="007C0469" w:rsidRDefault="007C0469">
            <w:pPr>
              <w:pStyle w:val="TableParagraph"/>
              <w:spacing w:before="11"/>
              <w:rPr>
                <w:sz w:val="19"/>
              </w:rPr>
            </w:pPr>
          </w:p>
          <w:p w:rsidR="007C0469" w:rsidRDefault="00C6194A">
            <w:pPr>
              <w:pStyle w:val="TableParagraph"/>
              <w:ind w:left="108"/>
              <w:jc w:val="both"/>
              <w:rPr>
                <w:b/>
                <w:sz w:val="20"/>
              </w:rPr>
            </w:pPr>
            <w:r>
              <w:rPr>
                <w:b/>
                <w:sz w:val="20"/>
              </w:rPr>
              <w:t>Give the address/description of the land</w:t>
            </w:r>
          </w:p>
        </w:tc>
        <w:tc>
          <w:tcPr>
            <w:tcW w:w="5040" w:type="dxa"/>
          </w:tcPr>
          <w:p w:rsidR="002E5A8D" w:rsidRDefault="00C6194A" w:rsidP="002E5A8D">
            <w:pPr>
              <w:pStyle w:val="TableParagraph"/>
              <w:ind w:left="107"/>
              <w:rPr>
                <w:rFonts w:ascii="Arial"/>
                <w:sz w:val="20"/>
              </w:rPr>
            </w:pPr>
            <w:r>
              <w:rPr>
                <w:rFonts w:ascii="Arial"/>
                <w:sz w:val="20"/>
              </w:rPr>
              <w:t>Member</w:t>
            </w:r>
          </w:p>
          <w:p w:rsidR="002E5A8D" w:rsidRDefault="002E5A8D" w:rsidP="002E5A8D">
            <w:pPr>
              <w:pStyle w:val="TableParagraph"/>
              <w:ind w:left="107"/>
              <w:rPr>
                <w:rFonts w:ascii="Arial"/>
                <w:sz w:val="20"/>
              </w:rPr>
            </w:pPr>
          </w:p>
          <w:p w:rsidR="007C0469" w:rsidRDefault="002E5A8D" w:rsidP="002E5A8D">
            <w:pPr>
              <w:pStyle w:val="TableParagraph"/>
              <w:ind w:left="107"/>
              <w:rPr>
                <w:rFonts w:ascii="Arial"/>
                <w:sz w:val="20"/>
              </w:rPr>
            </w:pPr>
            <w:r>
              <w:rPr>
                <w:rFonts w:ascii="Arial"/>
                <w:sz w:val="20"/>
              </w:rPr>
              <w:t>None</w:t>
            </w:r>
          </w:p>
        </w:tc>
      </w:tr>
      <w:tr w:rsidR="007C0469">
        <w:trPr>
          <w:trHeight w:val="1839"/>
        </w:trPr>
        <w:tc>
          <w:tcPr>
            <w:tcW w:w="4788" w:type="dxa"/>
            <w:vMerge/>
            <w:tcBorders>
              <w:top w:val="nil"/>
            </w:tcBorders>
          </w:tcPr>
          <w:p w:rsidR="007C0469" w:rsidRDefault="007C0469">
            <w:pPr>
              <w:rPr>
                <w:sz w:val="2"/>
                <w:szCs w:val="2"/>
              </w:rPr>
            </w:pPr>
          </w:p>
        </w:tc>
        <w:tc>
          <w:tcPr>
            <w:tcW w:w="5040" w:type="dxa"/>
          </w:tcPr>
          <w:p w:rsidR="002E5A8D" w:rsidRDefault="00C6194A" w:rsidP="002E5A8D">
            <w:pPr>
              <w:pStyle w:val="TableParagraph"/>
              <w:ind w:left="107"/>
              <w:rPr>
                <w:rFonts w:ascii="Arial"/>
                <w:sz w:val="20"/>
              </w:rPr>
            </w:pPr>
            <w:r>
              <w:rPr>
                <w:rFonts w:ascii="Arial"/>
                <w:sz w:val="20"/>
              </w:rPr>
              <w:t>Spouse/partner</w:t>
            </w:r>
          </w:p>
          <w:p w:rsidR="002E5A8D" w:rsidRDefault="002E5A8D" w:rsidP="002E5A8D">
            <w:pPr>
              <w:pStyle w:val="TableParagraph"/>
              <w:ind w:left="107"/>
              <w:rPr>
                <w:rFonts w:ascii="Arial"/>
                <w:sz w:val="20"/>
              </w:rPr>
            </w:pPr>
          </w:p>
          <w:p w:rsidR="007C0469" w:rsidRDefault="002E5A8D" w:rsidP="002E5A8D">
            <w:pPr>
              <w:pStyle w:val="TableParagraph"/>
              <w:ind w:left="107"/>
              <w:rPr>
                <w:rFonts w:ascii="Arial"/>
                <w:sz w:val="20"/>
              </w:rPr>
            </w:pPr>
            <w:r>
              <w:rPr>
                <w:rFonts w:ascii="Arial"/>
                <w:sz w:val="20"/>
              </w:rPr>
              <w:t>None</w:t>
            </w:r>
          </w:p>
        </w:tc>
      </w:tr>
    </w:tbl>
    <w:p w:rsidR="007C0469" w:rsidRDefault="007C0469">
      <w:pPr>
        <w:rPr>
          <w:rFonts w:ascii="Arial"/>
          <w:sz w:val="20"/>
        </w:rPr>
        <w:sectPr w:rsidR="007C0469">
          <w:pgSz w:w="11910" w:h="16840"/>
          <w:pgMar w:top="1180" w:right="340" w:bottom="960" w:left="920" w:header="719" w:footer="775" w:gutter="0"/>
          <w:cols w:space="720"/>
        </w:sectPr>
      </w:pPr>
    </w:p>
    <w:p w:rsidR="007C0469" w:rsidRDefault="007C0469">
      <w:pPr>
        <w:pStyle w:val="BodyText"/>
        <w:spacing w:before="10"/>
        <w:rPr>
          <w:sz w:val="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5040"/>
      </w:tblGrid>
      <w:tr w:rsidR="007C0469">
        <w:trPr>
          <w:trHeight w:val="275"/>
        </w:trPr>
        <w:tc>
          <w:tcPr>
            <w:tcW w:w="9828" w:type="dxa"/>
            <w:gridSpan w:val="2"/>
          </w:tcPr>
          <w:p w:rsidR="007C0469" w:rsidRDefault="00C6194A">
            <w:pPr>
              <w:pStyle w:val="TableParagraph"/>
              <w:spacing w:line="256" w:lineRule="exact"/>
              <w:ind w:left="108"/>
              <w:rPr>
                <w:rFonts w:ascii="Arial"/>
                <w:b/>
                <w:sz w:val="24"/>
              </w:rPr>
            </w:pPr>
            <w:r>
              <w:rPr>
                <w:rFonts w:ascii="Arial"/>
                <w:b/>
                <w:sz w:val="24"/>
              </w:rPr>
              <w:t>6. Corporate Tenancies</w:t>
            </w:r>
          </w:p>
        </w:tc>
      </w:tr>
      <w:tr w:rsidR="007C0469">
        <w:trPr>
          <w:trHeight w:val="2069"/>
        </w:trPr>
        <w:tc>
          <w:tcPr>
            <w:tcW w:w="4788" w:type="dxa"/>
            <w:vMerge w:val="restart"/>
          </w:tcPr>
          <w:p w:rsidR="007C0469" w:rsidRDefault="007C0469">
            <w:pPr>
              <w:pStyle w:val="TableParagraph"/>
              <w:rPr>
                <w:sz w:val="20"/>
              </w:rPr>
            </w:pPr>
          </w:p>
          <w:p w:rsidR="007C0469" w:rsidRDefault="00C6194A">
            <w:pPr>
              <w:pStyle w:val="TableParagraph"/>
              <w:ind w:left="167" w:right="613" w:hanging="10"/>
              <w:rPr>
                <w:sz w:val="20"/>
              </w:rPr>
            </w:pPr>
            <w:r>
              <w:rPr>
                <w:sz w:val="20"/>
              </w:rPr>
              <w:t>Any tenancy where to your knowledge the landlord is the Council and the tenant is a body in</w:t>
            </w:r>
          </w:p>
          <w:p w:rsidR="007C0469" w:rsidRDefault="00C6194A">
            <w:pPr>
              <w:pStyle w:val="TableParagraph"/>
              <w:ind w:left="167" w:right="211"/>
              <w:jc w:val="both"/>
              <w:rPr>
                <w:b/>
                <w:sz w:val="20"/>
              </w:rPr>
            </w:pPr>
            <w:proofErr w:type="gramStart"/>
            <w:r>
              <w:rPr>
                <w:sz w:val="20"/>
              </w:rPr>
              <w:t>which</w:t>
            </w:r>
            <w:proofErr w:type="gramEnd"/>
            <w:r>
              <w:rPr>
                <w:sz w:val="20"/>
              </w:rPr>
              <w:t xml:space="preserve"> you are a partner, a company of which you are a remunerated director or a company in whose securities you have a beneficial interest</w:t>
            </w:r>
            <w:r>
              <w:rPr>
                <w:b/>
                <w:sz w:val="20"/>
              </w:rPr>
              <w:t>.</w:t>
            </w:r>
          </w:p>
          <w:p w:rsidR="007C0469" w:rsidRDefault="007C0469">
            <w:pPr>
              <w:pStyle w:val="TableParagraph"/>
              <w:spacing w:before="11"/>
              <w:rPr>
                <w:sz w:val="19"/>
              </w:rPr>
            </w:pPr>
          </w:p>
          <w:p w:rsidR="007C0469" w:rsidRDefault="00C6194A">
            <w:pPr>
              <w:pStyle w:val="TableParagraph"/>
              <w:ind w:left="108"/>
              <w:jc w:val="both"/>
              <w:rPr>
                <w:b/>
                <w:sz w:val="20"/>
              </w:rPr>
            </w:pPr>
            <w:r>
              <w:rPr>
                <w:b/>
                <w:sz w:val="20"/>
              </w:rPr>
              <w:t>Give a description of the tenancy</w:t>
            </w:r>
          </w:p>
        </w:tc>
        <w:tc>
          <w:tcPr>
            <w:tcW w:w="5040" w:type="dxa"/>
          </w:tcPr>
          <w:p w:rsidR="002E5A8D" w:rsidRDefault="00C6194A" w:rsidP="002E5A8D">
            <w:pPr>
              <w:pStyle w:val="TableParagraph"/>
              <w:ind w:left="107"/>
              <w:rPr>
                <w:rFonts w:ascii="Arial"/>
                <w:sz w:val="20"/>
              </w:rPr>
            </w:pPr>
            <w:r>
              <w:rPr>
                <w:rFonts w:ascii="Arial"/>
                <w:sz w:val="20"/>
              </w:rPr>
              <w:t>Member</w:t>
            </w:r>
          </w:p>
          <w:p w:rsidR="002E5A8D" w:rsidRDefault="002E5A8D" w:rsidP="002E5A8D">
            <w:pPr>
              <w:pStyle w:val="TableParagraph"/>
              <w:ind w:left="107"/>
              <w:rPr>
                <w:rFonts w:ascii="Arial"/>
                <w:sz w:val="20"/>
              </w:rPr>
            </w:pPr>
          </w:p>
          <w:p w:rsidR="007C0469" w:rsidRDefault="002E5A8D" w:rsidP="002E5A8D">
            <w:pPr>
              <w:pStyle w:val="TableParagraph"/>
              <w:ind w:left="107"/>
              <w:rPr>
                <w:rFonts w:ascii="Arial"/>
                <w:sz w:val="20"/>
              </w:rPr>
            </w:pPr>
            <w:r>
              <w:rPr>
                <w:rFonts w:ascii="Arial"/>
                <w:sz w:val="20"/>
              </w:rPr>
              <w:t>None</w:t>
            </w:r>
          </w:p>
        </w:tc>
      </w:tr>
      <w:tr w:rsidR="007C0469">
        <w:trPr>
          <w:trHeight w:val="2069"/>
        </w:trPr>
        <w:tc>
          <w:tcPr>
            <w:tcW w:w="4788" w:type="dxa"/>
            <w:vMerge/>
            <w:tcBorders>
              <w:top w:val="nil"/>
            </w:tcBorders>
          </w:tcPr>
          <w:p w:rsidR="007C0469" w:rsidRDefault="007C0469">
            <w:pPr>
              <w:rPr>
                <w:sz w:val="2"/>
                <w:szCs w:val="2"/>
              </w:rPr>
            </w:pPr>
          </w:p>
        </w:tc>
        <w:tc>
          <w:tcPr>
            <w:tcW w:w="5040" w:type="dxa"/>
          </w:tcPr>
          <w:p w:rsidR="002E5A8D" w:rsidRDefault="00C6194A" w:rsidP="002E5A8D">
            <w:pPr>
              <w:pStyle w:val="TableParagraph"/>
              <w:ind w:left="107"/>
              <w:rPr>
                <w:rFonts w:ascii="Arial"/>
                <w:sz w:val="20"/>
              </w:rPr>
            </w:pPr>
            <w:r>
              <w:rPr>
                <w:rFonts w:ascii="Arial"/>
                <w:sz w:val="20"/>
              </w:rPr>
              <w:t>Spouse/partner</w:t>
            </w:r>
          </w:p>
          <w:p w:rsidR="002E5A8D" w:rsidRDefault="002E5A8D" w:rsidP="002E5A8D">
            <w:pPr>
              <w:pStyle w:val="TableParagraph"/>
              <w:ind w:left="107"/>
              <w:rPr>
                <w:rFonts w:ascii="Arial"/>
                <w:sz w:val="20"/>
              </w:rPr>
            </w:pPr>
          </w:p>
          <w:p w:rsidR="007C0469" w:rsidRDefault="002E5A8D" w:rsidP="002E5A8D">
            <w:pPr>
              <w:pStyle w:val="TableParagraph"/>
              <w:ind w:left="107"/>
              <w:rPr>
                <w:rFonts w:ascii="Arial"/>
                <w:sz w:val="20"/>
              </w:rPr>
            </w:pPr>
            <w:r>
              <w:rPr>
                <w:rFonts w:ascii="Arial"/>
                <w:sz w:val="20"/>
              </w:rPr>
              <w:t>None</w:t>
            </w:r>
          </w:p>
        </w:tc>
      </w:tr>
      <w:tr w:rsidR="007C0469">
        <w:trPr>
          <w:trHeight w:val="275"/>
        </w:trPr>
        <w:tc>
          <w:tcPr>
            <w:tcW w:w="9828" w:type="dxa"/>
            <w:gridSpan w:val="2"/>
          </w:tcPr>
          <w:p w:rsidR="007C0469" w:rsidRDefault="00C6194A">
            <w:pPr>
              <w:pStyle w:val="TableParagraph"/>
              <w:spacing w:line="256" w:lineRule="exact"/>
              <w:ind w:left="108"/>
              <w:rPr>
                <w:rFonts w:ascii="Arial"/>
                <w:b/>
                <w:sz w:val="24"/>
              </w:rPr>
            </w:pPr>
            <w:r>
              <w:rPr>
                <w:rFonts w:ascii="Arial"/>
                <w:b/>
                <w:sz w:val="24"/>
              </w:rPr>
              <w:t>7. Securities</w:t>
            </w:r>
          </w:p>
        </w:tc>
      </w:tr>
      <w:tr w:rsidR="007C0469">
        <w:trPr>
          <w:trHeight w:val="2759"/>
        </w:trPr>
        <w:tc>
          <w:tcPr>
            <w:tcW w:w="4788" w:type="dxa"/>
            <w:vMerge w:val="restart"/>
          </w:tcPr>
          <w:p w:rsidR="007C0469" w:rsidRDefault="007C0469">
            <w:pPr>
              <w:pStyle w:val="TableParagraph"/>
              <w:rPr>
                <w:sz w:val="20"/>
              </w:rPr>
            </w:pPr>
          </w:p>
          <w:p w:rsidR="007C0469" w:rsidRDefault="00C6194A">
            <w:pPr>
              <w:pStyle w:val="TableParagraph"/>
              <w:ind w:left="108" w:right="90"/>
              <w:rPr>
                <w:sz w:val="20"/>
              </w:rPr>
            </w:pPr>
            <w:r>
              <w:rPr>
                <w:sz w:val="20"/>
              </w:rPr>
              <w:t xml:space="preserve">A body who to your knowledge </w:t>
            </w:r>
            <w:r>
              <w:rPr>
                <w:b/>
                <w:sz w:val="20"/>
              </w:rPr>
              <w:t>has a place of business or land in the Council’s area</w:t>
            </w:r>
            <w:r>
              <w:rPr>
                <w:sz w:val="20"/>
              </w:rPr>
              <w:t>, and in whom you have a beneficial interest in a class of securities that exceeds the nominal value of £25,000 or one hundredth of the total issued share capital of that body or if the share capital of that body is of more than one class, the total nominal value of the shares of any one class in which you have a beneficial interest exceeds one hundredth of the total issued share capital of that class.</w:t>
            </w:r>
          </w:p>
          <w:p w:rsidR="007C0469" w:rsidRDefault="007C0469">
            <w:pPr>
              <w:pStyle w:val="TableParagraph"/>
              <w:spacing w:before="11"/>
              <w:rPr>
                <w:sz w:val="19"/>
              </w:rPr>
            </w:pPr>
          </w:p>
          <w:p w:rsidR="007C0469" w:rsidRDefault="00C6194A">
            <w:pPr>
              <w:pStyle w:val="TableParagraph"/>
              <w:ind w:left="108" w:right="167"/>
              <w:rPr>
                <w:b/>
                <w:sz w:val="20"/>
              </w:rPr>
            </w:pPr>
            <w:r>
              <w:rPr>
                <w:b/>
                <w:sz w:val="20"/>
              </w:rPr>
              <w:t>List the names of any companies, industrial and provident societies or other bodies corporate that (to your knowledge) are active in the Council’s area.</w:t>
            </w:r>
          </w:p>
          <w:p w:rsidR="007C0469" w:rsidRDefault="007C0469">
            <w:pPr>
              <w:pStyle w:val="TableParagraph"/>
              <w:rPr>
                <w:sz w:val="20"/>
              </w:rPr>
            </w:pPr>
          </w:p>
          <w:p w:rsidR="007C0469" w:rsidRDefault="00C6194A">
            <w:pPr>
              <w:pStyle w:val="TableParagraph"/>
              <w:ind w:left="108"/>
              <w:rPr>
                <w:b/>
                <w:sz w:val="20"/>
              </w:rPr>
            </w:pPr>
            <w:r>
              <w:rPr>
                <w:b/>
                <w:sz w:val="20"/>
              </w:rPr>
              <w:t>You do not need to state the extent of your interest.</w:t>
            </w:r>
          </w:p>
        </w:tc>
        <w:tc>
          <w:tcPr>
            <w:tcW w:w="5040" w:type="dxa"/>
          </w:tcPr>
          <w:p w:rsidR="002E5A8D" w:rsidRDefault="00C6194A" w:rsidP="002E5A8D">
            <w:pPr>
              <w:pStyle w:val="TableParagraph"/>
              <w:ind w:left="107"/>
              <w:rPr>
                <w:rFonts w:ascii="Arial"/>
                <w:sz w:val="20"/>
              </w:rPr>
            </w:pPr>
            <w:r>
              <w:rPr>
                <w:rFonts w:ascii="Arial"/>
                <w:sz w:val="20"/>
              </w:rPr>
              <w:t>Member</w:t>
            </w:r>
          </w:p>
          <w:p w:rsidR="002E5A8D" w:rsidRDefault="002E5A8D" w:rsidP="002E5A8D">
            <w:pPr>
              <w:pStyle w:val="TableParagraph"/>
              <w:ind w:left="107"/>
              <w:rPr>
                <w:rFonts w:ascii="Arial"/>
                <w:sz w:val="20"/>
              </w:rPr>
            </w:pPr>
          </w:p>
          <w:p w:rsidR="007C0469" w:rsidRDefault="002E5A8D" w:rsidP="002E5A8D">
            <w:pPr>
              <w:pStyle w:val="TableParagraph"/>
              <w:ind w:left="107"/>
              <w:rPr>
                <w:rFonts w:ascii="Arial"/>
                <w:sz w:val="20"/>
              </w:rPr>
            </w:pPr>
            <w:r>
              <w:rPr>
                <w:rFonts w:ascii="Arial"/>
                <w:sz w:val="20"/>
              </w:rPr>
              <w:t>None</w:t>
            </w:r>
          </w:p>
        </w:tc>
      </w:tr>
      <w:tr w:rsidR="007C0469">
        <w:trPr>
          <w:trHeight w:val="2759"/>
        </w:trPr>
        <w:tc>
          <w:tcPr>
            <w:tcW w:w="4788" w:type="dxa"/>
            <w:vMerge/>
            <w:tcBorders>
              <w:top w:val="nil"/>
            </w:tcBorders>
          </w:tcPr>
          <w:p w:rsidR="007C0469" w:rsidRDefault="007C0469">
            <w:pPr>
              <w:rPr>
                <w:sz w:val="2"/>
                <w:szCs w:val="2"/>
              </w:rPr>
            </w:pPr>
          </w:p>
        </w:tc>
        <w:tc>
          <w:tcPr>
            <w:tcW w:w="5040" w:type="dxa"/>
          </w:tcPr>
          <w:p w:rsidR="002E5A8D" w:rsidRDefault="00C6194A" w:rsidP="002E5A8D">
            <w:pPr>
              <w:pStyle w:val="TableParagraph"/>
              <w:ind w:left="107"/>
              <w:rPr>
                <w:rFonts w:ascii="Arial"/>
                <w:sz w:val="20"/>
              </w:rPr>
            </w:pPr>
            <w:r>
              <w:rPr>
                <w:rFonts w:ascii="Arial"/>
                <w:sz w:val="20"/>
              </w:rPr>
              <w:t>Spouse/partner</w:t>
            </w:r>
          </w:p>
          <w:p w:rsidR="002E5A8D" w:rsidRDefault="002E5A8D" w:rsidP="002E5A8D">
            <w:pPr>
              <w:pStyle w:val="TableParagraph"/>
              <w:ind w:left="107"/>
              <w:rPr>
                <w:rFonts w:ascii="Arial"/>
                <w:sz w:val="20"/>
              </w:rPr>
            </w:pPr>
          </w:p>
          <w:p w:rsidR="007C0469" w:rsidRDefault="002E5A8D" w:rsidP="002E5A8D">
            <w:pPr>
              <w:pStyle w:val="TableParagraph"/>
              <w:ind w:left="107"/>
              <w:rPr>
                <w:rFonts w:ascii="Arial"/>
                <w:sz w:val="20"/>
              </w:rPr>
            </w:pPr>
            <w:r>
              <w:rPr>
                <w:rFonts w:ascii="Arial"/>
                <w:sz w:val="20"/>
              </w:rPr>
              <w:t>None</w:t>
            </w:r>
          </w:p>
        </w:tc>
      </w:tr>
    </w:tbl>
    <w:p w:rsidR="007C0469" w:rsidRDefault="007C0469">
      <w:pPr>
        <w:rPr>
          <w:rFonts w:ascii="Arial"/>
          <w:sz w:val="20"/>
        </w:rPr>
        <w:sectPr w:rsidR="007C0469">
          <w:pgSz w:w="11910" w:h="16840"/>
          <w:pgMar w:top="1180" w:right="340" w:bottom="960" w:left="920" w:header="719" w:footer="775" w:gutter="0"/>
          <w:cols w:space="720"/>
        </w:sectPr>
      </w:pPr>
    </w:p>
    <w:p w:rsidR="007C0469" w:rsidRDefault="00C6194A">
      <w:pPr>
        <w:spacing w:before="80"/>
        <w:ind w:left="214"/>
        <w:rPr>
          <w:b/>
          <w:sz w:val="24"/>
        </w:rPr>
      </w:pPr>
      <w:r>
        <w:rPr>
          <w:b/>
          <w:sz w:val="24"/>
          <w:u w:val="thick"/>
        </w:rPr>
        <w:lastRenderedPageBreak/>
        <w:t xml:space="preserve">PART </w:t>
      </w:r>
      <w:proofErr w:type="gramStart"/>
      <w:r>
        <w:rPr>
          <w:b/>
          <w:sz w:val="24"/>
          <w:u w:val="thick"/>
        </w:rPr>
        <w:t>2  –</w:t>
      </w:r>
      <w:proofErr w:type="gramEnd"/>
      <w:r>
        <w:rPr>
          <w:b/>
          <w:sz w:val="24"/>
          <w:u w:val="thick"/>
        </w:rPr>
        <w:t xml:space="preserve"> Other Personal</w:t>
      </w:r>
      <w:r>
        <w:rPr>
          <w:b/>
          <w:spacing w:val="-26"/>
          <w:sz w:val="24"/>
          <w:u w:val="thick"/>
        </w:rPr>
        <w:t xml:space="preserve"> </w:t>
      </w:r>
      <w:r>
        <w:rPr>
          <w:b/>
          <w:sz w:val="24"/>
          <w:u w:val="thick"/>
        </w:rPr>
        <w:t>Interests</w:t>
      </w:r>
    </w:p>
    <w:p w:rsidR="007C0469" w:rsidRDefault="007C0469">
      <w:pPr>
        <w:pStyle w:val="BodyText"/>
        <w:spacing w:before="2"/>
        <w:rPr>
          <w:b/>
          <w:sz w:val="16"/>
        </w:rPr>
      </w:pPr>
    </w:p>
    <w:p w:rsidR="007C0469" w:rsidRDefault="00C6194A">
      <w:pPr>
        <w:pStyle w:val="BodyText"/>
        <w:spacing w:before="90"/>
        <w:ind w:left="213" w:right="1359"/>
      </w:pPr>
      <w:r>
        <w:t>You are only required to disclose your own personal interests under the headings listed below. Please state “none” where</w:t>
      </w:r>
      <w:r>
        <w:rPr>
          <w:spacing w:val="-3"/>
        </w:rPr>
        <w:t xml:space="preserve"> </w:t>
      </w:r>
      <w:r>
        <w:t>appropriate</w:t>
      </w:r>
    </w:p>
    <w:p w:rsidR="007C0469" w:rsidRDefault="007C0469">
      <w:pPr>
        <w:pStyle w:val="BodyText"/>
        <w:spacing w:before="11"/>
        <w:rPr>
          <w:sz w:val="19"/>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5040"/>
      </w:tblGrid>
      <w:tr w:rsidR="007C0469">
        <w:trPr>
          <w:trHeight w:val="275"/>
        </w:trPr>
        <w:tc>
          <w:tcPr>
            <w:tcW w:w="9828" w:type="dxa"/>
            <w:gridSpan w:val="2"/>
          </w:tcPr>
          <w:p w:rsidR="007C0469" w:rsidRDefault="00C6194A">
            <w:pPr>
              <w:pStyle w:val="TableParagraph"/>
              <w:spacing w:line="256" w:lineRule="exact"/>
              <w:ind w:left="108"/>
              <w:rPr>
                <w:b/>
                <w:sz w:val="24"/>
              </w:rPr>
            </w:pPr>
            <w:r>
              <w:rPr>
                <w:b/>
                <w:sz w:val="24"/>
              </w:rPr>
              <w:t>8. Membership of other bodies</w:t>
            </w:r>
          </w:p>
        </w:tc>
      </w:tr>
      <w:tr w:rsidR="007C0469">
        <w:trPr>
          <w:trHeight w:val="2989"/>
        </w:trPr>
        <w:tc>
          <w:tcPr>
            <w:tcW w:w="4788" w:type="dxa"/>
          </w:tcPr>
          <w:p w:rsidR="007C0469" w:rsidRDefault="007C0469">
            <w:pPr>
              <w:pStyle w:val="TableParagraph"/>
              <w:rPr>
                <w:sz w:val="20"/>
              </w:rPr>
            </w:pPr>
          </w:p>
          <w:p w:rsidR="007C0469" w:rsidRDefault="00C6194A">
            <w:pPr>
              <w:pStyle w:val="TableParagraph"/>
              <w:ind w:left="108" w:right="180"/>
              <w:rPr>
                <w:sz w:val="20"/>
              </w:rPr>
            </w:pPr>
            <w:r>
              <w:rPr>
                <w:sz w:val="20"/>
              </w:rPr>
              <w:t xml:space="preserve">8.1 </w:t>
            </w:r>
            <w:proofErr w:type="spellStart"/>
            <w:r>
              <w:rPr>
                <w:sz w:val="20"/>
              </w:rPr>
              <w:t>Any body</w:t>
            </w:r>
            <w:proofErr w:type="spellEnd"/>
            <w:r>
              <w:rPr>
                <w:sz w:val="20"/>
              </w:rPr>
              <w:t xml:space="preserve"> of which you are a member or in a position of general control or management and to which you are </w:t>
            </w:r>
            <w:r>
              <w:rPr>
                <w:b/>
                <w:sz w:val="20"/>
              </w:rPr>
              <w:t xml:space="preserve">appointed or nominated by the Council. </w:t>
            </w:r>
            <w:r>
              <w:rPr>
                <w:sz w:val="20"/>
              </w:rPr>
              <w:t>Note: These will be need to be added after Annual Council</w:t>
            </w:r>
          </w:p>
          <w:p w:rsidR="007C0469" w:rsidRDefault="007C0469">
            <w:pPr>
              <w:pStyle w:val="TableParagraph"/>
              <w:spacing w:before="11"/>
              <w:rPr>
                <w:sz w:val="23"/>
              </w:rPr>
            </w:pPr>
          </w:p>
          <w:p w:rsidR="007C0469" w:rsidRDefault="00C6194A">
            <w:pPr>
              <w:pStyle w:val="TableParagraph"/>
              <w:ind w:left="108"/>
              <w:rPr>
                <w:b/>
                <w:sz w:val="24"/>
              </w:rPr>
            </w:pPr>
            <w:r>
              <w:rPr>
                <w:b/>
                <w:sz w:val="24"/>
              </w:rPr>
              <w:t>Give the names of the body/</w:t>
            </w:r>
            <w:proofErr w:type="spellStart"/>
            <w:r>
              <w:rPr>
                <w:b/>
                <w:sz w:val="24"/>
              </w:rPr>
              <w:t>ies</w:t>
            </w:r>
            <w:proofErr w:type="spellEnd"/>
          </w:p>
        </w:tc>
        <w:tc>
          <w:tcPr>
            <w:tcW w:w="5040" w:type="dxa"/>
          </w:tcPr>
          <w:p w:rsidR="002E5A8D" w:rsidRDefault="002E5A8D" w:rsidP="002E5A8D">
            <w:pPr>
              <w:pStyle w:val="TableParagraph"/>
              <w:ind w:left="107"/>
              <w:rPr>
                <w:rFonts w:ascii="Arial"/>
                <w:sz w:val="20"/>
              </w:rPr>
            </w:pPr>
          </w:p>
          <w:p w:rsidR="002E5A8D" w:rsidRDefault="002E5A8D" w:rsidP="002E5A8D">
            <w:pPr>
              <w:pStyle w:val="TableParagraph"/>
              <w:ind w:left="107"/>
              <w:rPr>
                <w:rFonts w:ascii="Arial"/>
                <w:sz w:val="20"/>
              </w:rPr>
            </w:pPr>
          </w:p>
          <w:p w:rsidR="007C0469" w:rsidRDefault="002E5A8D" w:rsidP="002E5A8D">
            <w:pPr>
              <w:pStyle w:val="TableParagraph"/>
              <w:rPr>
                <w:sz w:val="20"/>
              </w:rPr>
            </w:pPr>
            <w:r>
              <w:rPr>
                <w:rFonts w:ascii="Arial"/>
                <w:sz w:val="20"/>
              </w:rPr>
              <w:t xml:space="preserve">        </w:t>
            </w:r>
            <w:r>
              <w:rPr>
                <w:rFonts w:ascii="Arial"/>
                <w:sz w:val="20"/>
              </w:rPr>
              <w:t>None</w:t>
            </w:r>
          </w:p>
        </w:tc>
      </w:tr>
      <w:tr w:rsidR="007C0469">
        <w:trPr>
          <w:trHeight w:val="3219"/>
        </w:trPr>
        <w:tc>
          <w:tcPr>
            <w:tcW w:w="4788" w:type="dxa"/>
          </w:tcPr>
          <w:p w:rsidR="007C0469" w:rsidRDefault="007C0469">
            <w:pPr>
              <w:pStyle w:val="TableParagraph"/>
              <w:rPr>
                <w:sz w:val="20"/>
              </w:rPr>
            </w:pPr>
          </w:p>
          <w:p w:rsidR="007C0469" w:rsidRDefault="00C6194A">
            <w:pPr>
              <w:pStyle w:val="TableParagraph"/>
              <w:ind w:left="108" w:right="90"/>
              <w:rPr>
                <w:sz w:val="20"/>
              </w:rPr>
            </w:pPr>
            <w:r>
              <w:rPr>
                <w:sz w:val="20"/>
              </w:rPr>
              <w:t xml:space="preserve">8.2 </w:t>
            </w:r>
            <w:proofErr w:type="spellStart"/>
            <w:r>
              <w:rPr>
                <w:sz w:val="20"/>
              </w:rPr>
              <w:t>Any body</w:t>
            </w:r>
            <w:proofErr w:type="spellEnd"/>
            <w:r>
              <w:rPr>
                <w:sz w:val="20"/>
              </w:rPr>
              <w:t xml:space="preserve"> exercising functions of a public nature of which you are a member or in a position of general control or management.</w:t>
            </w:r>
          </w:p>
          <w:p w:rsidR="007C0469" w:rsidRDefault="00C6194A">
            <w:pPr>
              <w:pStyle w:val="TableParagraph"/>
              <w:ind w:left="108" w:right="101"/>
              <w:rPr>
                <w:sz w:val="20"/>
              </w:rPr>
            </w:pPr>
            <w:r>
              <w:rPr>
                <w:sz w:val="20"/>
              </w:rPr>
              <w:t>This will include other local authorities of which you are a member. It also includes government agencies, public health bodies, council-owned companies and school governorships</w:t>
            </w:r>
          </w:p>
          <w:p w:rsidR="007C0469" w:rsidRDefault="007C0469">
            <w:pPr>
              <w:pStyle w:val="TableParagraph"/>
              <w:spacing w:before="11"/>
              <w:rPr>
                <w:sz w:val="23"/>
              </w:rPr>
            </w:pPr>
          </w:p>
          <w:p w:rsidR="007C0469" w:rsidRDefault="00C6194A">
            <w:pPr>
              <w:pStyle w:val="TableParagraph"/>
              <w:ind w:left="108"/>
              <w:rPr>
                <w:b/>
                <w:sz w:val="24"/>
              </w:rPr>
            </w:pPr>
            <w:r>
              <w:rPr>
                <w:b/>
                <w:sz w:val="24"/>
              </w:rPr>
              <w:t>Give the names of the body/</w:t>
            </w:r>
            <w:proofErr w:type="spellStart"/>
            <w:r>
              <w:rPr>
                <w:b/>
                <w:sz w:val="24"/>
              </w:rPr>
              <w:t>ies</w:t>
            </w:r>
            <w:proofErr w:type="spellEnd"/>
          </w:p>
        </w:tc>
        <w:tc>
          <w:tcPr>
            <w:tcW w:w="5040" w:type="dxa"/>
          </w:tcPr>
          <w:p w:rsidR="002E5A8D" w:rsidRDefault="002E5A8D" w:rsidP="002E5A8D">
            <w:pPr>
              <w:pStyle w:val="TableParagraph"/>
              <w:ind w:left="107"/>
              <w:rPr>
                <w:rFonts w:ascii="Arial"/>
                <w:sz w:val="20"/>
              </w:rPr>
            </w:pPr>
          </w:p>
          <w:p w:rsidR="002E5A8D" w:rsidRDefault="002E5A8D" w:rsidP="002E5A8D">
            <w:pPr>
              <w:pStyle w:val="TableParagraph"/>
              <w:ind w:left="107"/>
              <w:rPr>
                <w:rFonts w:ascii="Arial"/>
                <w:sz w:val="20"/>
              </w:rPr>
            </w:pPr>
          </w:p>
          <w:p w:rsidR="007C0469" w:rsidRDefault="002E5A8D" w:rsidP="002E5A8D">
            <w:pPr>
              <w:pStyle w:val="TableParagraph"/>
              <w:rPr>
                <w:sz w:val="20"/>
              </w:rPr>
            </w:pPr>
            <w:r>
              <w:rPr>
                <w:rFonts w:ascii="Arial"/>
                <w:sz w:val="20"/>
              </w:rPr>
              <w:t xml:space="preserve">        None</w:t>
            </w:r>
          </w:p>
        </w:tc>
      </w:tr>
      <w:tr w:rsidR="007C0469">
        <w:trPr>
          <w:trHeight w:val="2989"/>
        </w:trPr>
        <w:tc>
          <w:tcPr>
            <w:tcW w:w="4788" w:type="dxa"/>
          </w:tcPr>
          <w:p w:rsidR="007C0469" w:rsidRDefault="007C0469">
            <w:pPr>
              <w:pStyle w:val="TableParagraph"/>
              <w:rPr>
                <w:sz w:val="20"/>
              </w:rPr>
            </w:pPr>
          </w:p>
          <w:p w:rsidR="007C0469" w:rsidRDefault="00C6194A">
            <w:pPr>
              <w:pStyle w:val="TableParagraph"/>
              <w:ind w:left="108" w:right="271" w:firstLine="50"/>
              <w:jc w:val="both"/>
              <w:rPr>
                <w:sz w:val="20"/>
              </w:rPr>
            </w:pPr>
            <w:r>
              <w:rPr>
                <w:sz w:val="20"/>
              </w:rPr>
              <w:t xml:space="preserve">8.3 </w:t>
            </w:r>
            <w:proofErr w:type="spellStart"/>
            <w:r>
              <w:rPr>
                <w:sz w:val="20"/>
              </w:rPr>
              <w:t>Any body</w:t>
            </w:r>
            <w:proofErr w:type="spellEnd"/>
            <w:r>
              <w:rPr>
                <w:sz w:val="20"/>
              </w:rPr>
              <w:t xml:space="preserve"> directed to charitable purposes of which you are a member or in a position of general control or management.</w:t>
            </w:r>
          </w:p>
          <w:p w:rsidR="007C0469" w:rsidRDefault="00C6194A">
            <w:pPr>
              <w:pStyle w:val="TableParagraph"/>
              <w:ind w:left="108" w:right="128"/>
              <w:rPr>
                <w:sz w:val="20"/>
              </w:rPr>
            </w:pPr>
            <w:r>
              <w:rPr>
                <w:sz w:val="20"/>
              </w:rPr>
              <w:t>This will include membership of any registered charities such as Rotary or Lions. Membership of masonic organisations which are registered charities with the Charities Commission will also fall within this category.</w:t>
            </w:r>
          </w:p>
          <w:p w:rsidR="007C0469" w:rsidRDefault="007C0469">
            <w:pPr>
              <w:pStyle w:val="TableParagraph"/>
              <w:spacing w:before="11"/>
              <w:rPr>
                <w:sz w:val="23"/>
              </w:rPr>
            </w:pPr>
          </w:p>
          <w:p w:rsidR="007C0469" w:rsidRDefault="00C6194A">
            <w:pPr>
              <w:pStyle w:val="TableParagraph"/>
              <w:ind w:left="108"/>
              <w:rPr>
                <w:b/>
                <w:sz w:val="24"/>
              </w:rPr>
            </w:pPr>
            <w:r>
              <w:rPr>
                <w:b/>
                <w:sz w:val="24"/>
              </w:rPr>
              <w:t>Give the names of the body/</w:t>
            </w:r>
            <w:proofErr w:type="spellStart"/>
            <w:r>
              <w:rPr>
                <w:b/>
                <w:sz w:val="24"/>
              </w:rPr>
              <w:t>ies</w:t>
            </w:r>
            <w:proofErr w:type="spellEnd"/>
          </w:p>
        </w:tc>
        <w:tc>
          <w:tcPr>
            <w:tcW w:w="5040" w:type="dxa"/>
          </w:tcPr>
          <w:p w:rsidR="007C0469" w:rsidRDefault="002E5A8D">
            <w:pPr>
              <w:pStyle w:val="TableParagraph"/>
              <w:rPr>
                <w:sz w:val="20"/>
              </w:rPr>
            </w:pPr>
            <w:r>
              <w:rPr>
                <w:sz w:val="20"/>
              </w:rPr>
              <w:t xml:space="preserve">   </w:t>
            </w:r>
          </w:p>
          <w:p w:rsidR="002E5A8D" w:rsidRDefault="002E5A8D">
            <w:pPr>
              <w:pStyle w:val="TableParagraph"/>
              <w:rPr>
                <w:sz w:val="20"/>
              </w:rPr>
            </w:pPr>
            <w:r>
              <w:rPr>
                <w:sz w:val="20"/>
              </w:rPr>
              <w:t xml:space="preserve">    Director of Beaconsfield Festival of Choirs.</w:t>
            </w:r>
          </w:p>
          <w:p w:rsidR="002E5A8D" w:rsidRDefault="002E5A8D">
            <w:pPr>
              <w:pStyle w:val="TableParagraph"/>
              <w:rPr>
                <w:sz w:val="20"/>
              </w:rPr>
            </w:pPr>
          </w:p>
          <w:p w:rsidR="002E5A8D" w:rsidRDefault="002E5A8D">
            <w:pPr>
              <w:pStyle w:val="TableParagraph"/>
              <w:rPr>
                <w:sz w:val="20"/>
              </w:rPr>
            </w:pPr>
            <w:r>
              <w:rPr>
                <w:sz w:val="20"/>
              </w:rPr>
              <w:t xml:space="preserve">    Treasurer of Seer Green Horticultural Society</w:t>
            </w:r>
          </w:p>
        </w:tc>
      </w:tr>
      <w:tr w:rsidR="007C0469">
        <w:trPr>
          <w:trHeight w:val="3219"/>
        </w:trPr>
        <w:tc>
          <w:tcPr>
            <w:tcW w:w="4788" w:type="dxa"/>
          </w:tcPr>
          <w:p w:rsidR="007C0469" w:rsidRDefault="007C0469">
            <w:pPr>
              <w:pStyle w:val="TableParagraph"/>
              <w:rPr>
                <w:sz w:val="20"/>
              </w:rPr>
            </w:pPr>
          </w:p>
          <w:p w:rsidR="007C0469" w:rsidRDefault="00C6194A">
            <w:pPr>
              <w:pStyle w:val="TableParagraph"/>
              <w:ind w:left="108" w:right="90"/>
              <w:rPr>
                <w:sz w:val="20"/>
              </w:rPr>
            </w:pPr>
            <w:r>
              <w:rPr>
                <w:sz w:val="20"/>
              </w:rPr>
              <w:t xml:space="preserve">8.4 </w:t>
            </w:r>
            <w:proofErr w:type="spellStart"/>
            <w:r>
              <w:rPr>
                <w:sz w:val="20"/>
              </w:rPr>
              <w:t>Any body</w:t>
            </w:r>
            <w:proofErr w:type="spellEnd"/>
            <w:r>
              <w:rPr>
                <w:sz w:val="20"/>
              </w:rPr>
              <w:t xml:space="preserve"> one of whose principal purposes includes the influence of public opinion or</w:t>
            </w:r>
          </w:p>
          <w:p w:rsidR="007C0469" w:rsidRDefault="00C6194A">
            <w:pPr>
              <w:pStyle w:val="TableParagraph"/>
              <w:ind w:left="107" w:right="346"/>
              <w:rPr>
                <w:sz w:val="20"/>
              </w:rPr>
            </w:pPr>
            <w:proofErr w:type="gramStart"/>
            <w:r>
              <w:rPr>
                <w:sz w:val="20"/>
              </w:rPr>
              <w:t>policy</w:t>
            </w:r>
            <w:proofErr w:type="gramEnd"/>
            <w:r>
              <w:rPr>
                <w:sz w:val="20"/>
              </w:rPr>
              <w:t xml:space="preserve"> (including any political party or trade union), of which you are a member or in a position of general control or management.</w:t>
            </w:r>
          </w:p>
          <w:p w:rsidR="007C0469" w:rsidRDefault="00C6194A">
            <w:pPr>
              <w:pStyle w:val="TableParagraph"/>
              <w:ind w:left="108" w:right="212"/>
              <w:rPr>
                <w:sz w:val="20"/>
              </w:rPr>
            </w:pPr>
            <w:r>
              <w:rPr>
                <w:sz w:val="20"/>
              </w:rPr>
              <w:t>This will include any lobby group, local pressure group or resident’s association,</w:t>
            </w:r>
          </w:p>
          <w:p w:rsidR="007C0469" w:rsidRDefault="007C0469">
            <w:pPr>
              <w:pStyle w:val="TableParagraph"/>
              <w:spacing w:before="11"/>
              <w:rPr>
                <w:sz w:val="23"/>
              </w:rPr>
            </w:pPr>
          </w:p>
          <w:p w:rsidR="007C0469" w:rsidRDefault="00C6194A">
            <w:pPr>
              <w:pStyle w:val="TableParagraph"/>
              <w:ind w:left="108"/>
              <w:rPr>
                <w:b/>
                <w:sz w:val="24"/>
              </w:rPr>
            </w:pPr>
            <w:r>
              <w:rPr>
                <w:b/>
                <w:sz w:val="24"/>
              </w:rPr>
              <w:t>Give the names of the body/</w:t>
            </w:r>
            <w:proofErr w:type="spellStart"/>
            <w:r>
              <w:rPr>
                <w:b/>
                <w:sz w:val="24"/>
              </w:rPr>
              <w:t>ies</w:t>
            </w:r>
            <w:proofErr w:type="spellEnd"/>
          </w:p>
        </w:tc>
        <w:tc>
          <w:tcPr>
            <w:tcW w:w="5040" w:type="dxa"/>
          </w:tcPr>
          <w:p w:rsidR="002E5A8D" w:rsidRDefault="002E5A8D" w:rsidP="002E5A8D">
            <w:pPr>
              <w:pStyle w:val="TableParagraph"/>
              <w:ind w:left="107"/>
              <w:rPr>
                <w:rFonts w:ascii="Arial"/>
                <w:sz w:val="20"/>
              </w:rPr>
            </w:pPr>
            <w:bookmarkStart w:id="0" w:name="_GoBack"/>
            <w:bookmarkEnd w:id="0"/>
          </w:p>
          <w:p w:rsidR="002E5A8D" w:rsidRDefault="002E5A8D" w:rsidP="002E5A8D">
            <w:pPr>
              <w:pStyle w:val="TableParagraph"/>
              <w:ind w:left="107"/>
              <w:rPr>
                <w:rFonts w:ascii="Arial"/>
                <w:sz w:val="20"/>
              </w:rPr>
            </w:pPr>
          </w:p>
          <w:p w:rsidR="007C0469" w:rsidRDefault="002E5A8D" w:rsidP="002E5A8D">
            <w:pPr>
              <w:pStyle w:val="TableParagraph"/>
              <w:rPr>
                <w:sz w:val="20"/>
              </w:rPr>
            </w:pPr>
            <w:r>
              <w:rPr>
                <w:rFonts w:ascii="Arial"/>
                <w:sz w:val="20"/>
              </w:rPr>
              <w:t xml:space="preserve">        None</w:t>
            </w:r>
          </w:p>
        </w:tc>
      </w:tr>
    </w:tbl>
    <w:p w:rsidR="007C0469" w:rsidRDefault="007C0469">
      <w:pPr>
        <w:rPr>
          <w:sz w:val="20"/>
        </w:rPr>
        <w:sectPr w:rsidR="007C0469">
          <w:pgSz w:w="11910" w:h="16840"/>
          <w:pgMar w:top="1180" w:right="340" w:bottom="960" w:left="920" w:header="719" w:footer="775" w:gutter="0"/>
          <w:cols w:space="720"/>
        </w:sectPr>
      </w:pPr>
    </w:p>
    <w:p w:rsidR="007C0469" w:rsidRDefault="00BF381D">
      <w:pPr>
        <w:pStyle w:val="BodyText"/>
        <w:rPr>
          <w:sz w:val="20"/>
        </w:rPr>
      </w:pPr>
      <w:r>
        <w:rPr>
          <w:noProof/>
          <w:lang w:bidi="ar-SA"/>
        </w:rPr>
        <w:lastRenderedPageBreak/>
        <mc:AlternateContent>
          <mc:Choice Requires="wps">
            <w:drawing>
              <wp:anchor distT="0" distB="0" distL="114300" distR="114300" simplePos="0" relativeHeight="1096" behindDoc="0" locked="0" layoutInCell="1" allowOverlap="1">
                <wp:simplePos x="0" y="0"/>
                <wp:positionH relativeFrom="page">
                  <wp:posOffset>651510</wp:posOffset>
                </wp:positionH>
                <wp:positionV relativeFrom="page">
                  <wp:posOffset>803910</wp:posOffset>
                </wp:positionV>
                <wp:extent cx="6240780" cy="181610"/>
                <wp:effectExtent l="13335" t="13335" r="13335"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1816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0469" w:rsidRDefault="00C6194A">
                            <w:pPr>
                              <w:ind w:left="103"/>
                              <w:rPr>
                                <w:b/>
                                <w:sz w:val="24"/>
                              </w:rPr>
                            </w:pPr>
                            <w:r>
                              <w:rPr>
                                <w:b/>
                                <w:sz w:val="24"/>
                              </w:rPr>
                              <w:t>9. Disclosure of Gifts and Hospitality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1.3pt;margin-top:63.3pt;width:491.4pt;height:14.3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" filled="f" strokeweight=".5pt">
                <v:textbox inset="0,0,0,0">
                  <w:txbxContent>
                    <w:p w:rsidR="007C0469" w:rsidRDefault="00C6194A">
                      <w:pPr>
                        <w:ind w:left="103"/>
                        <w:rPr>
                          <w:b/>
                          <w:sz w:val="24"/>
                        </w:rPr>
                      </w:pPr>
                      <w:r>
                        <w:rPr>
                          <w:b/>
                          <w:sz w:val="24"/>
                        </w:rPr>
                        <w:t>9. Disclosure of Gifts and Hospitality</w:t>
                      </w:r>
                    </w:p>
                  </w:txbxContent>
                </v:textbox>
                <w10:wrap anchorx="page" anchory="page"/>
              </v:shape>
            </w:pict>
          </mc:Fallback>
        </mc:AlternateContent>
      </w:r>
    </w:p>
    <w:p w:rsidR="007C0469" w:rsidRDefault="007C0469">
      <w:pPr>
        <w:pStyle w:val="BodyText"/>
        <w:spacing w:before="9"/>
        <w:rPr>
          <w:sz w:val="11"/>
        </w:rPr>
      </w:pPr>
    </w:p>
    <w:p w:rsidR="007C0469" w:rsidRDefault="00BF381D">
      <w:pPr>
        <w:pStyle w:val="BodyText"/>
        <w:ind w:left="101"/>
        <w:rPr>
          <w:sz w:val="20"/>
        </w:rPr>
      </w:pPr>
      <w:r>
        <w:rPr>
          <w:noProof/>
          <w:sz w:val="20"/>
          <w:lang w:bidi="ar-SA"/>
        </w:rPr>
        <mc:AlternateContent>
          <mc:Choice Requires="wps">
            <w:drawing>
              <wp:inline distT="0" distB="0" distL="0" distR="0">
                <wp:extent cx="6240780" cy="642620"/>
                <wp:effectExtent l="10160" t="9525" r="6985" b="5080"/>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6426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0469" w:rsidRDefault="007C0469">
                            <w:pPr>
                              <w:pStyle w:val="BodyText"/>
                              <w:rPr>
                                <w:sz w:val="20"/>
                              </w:rPr>
                            </w:pPr>
                          </w:p>
                          <w:p w:rsidR="007C0469" w:rsidRDefault="00C6194A">
                            <w:pPr>
                              <w:ind w:left="103" w:right="330"/>
                              <w:rPr>
                                <w:sz w:val="20"/>
                              </w:rPr>
                            </w:pPr>
                            <w:r>
                              <w:rPr>
                                <w:sz w:val="20"/>
                              </w:rPr>
                              <w:t>Any person from whom you have received a gift or hospitality worth more than an estimated value of £50 which you have received by virtue of your office – including brief details of the gift/hospitality received.</w:t>
                            </w:r>
                          </w:p>
                        </w:txbxContent>
                      </wps:txbx>
                      <wps:bodyPr rot="0" vert="horz" wrap="square" lIns="0" tIns="0" rIns="0" bIns="0" anchor="t" anchorCtr="0" upright="1">
                        <a:noAutofit/>
                      </wps:bodyPr>
                    </wps:wsp>
                  </a:graphicData>
                </a:graphic>
              </wp:inline>
            </w:drawing>
          </mc:Choice>
          <mc:Fallback>
            <w:pict>
              <v:shape id="Text Box 6" o:spid="_x0000_s1028" type="#_x0000_t202" style="width:491.4pt;height:5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" filled="f" strokeweight=".5pt">
                <v:textbox inset="0,0,0,0">
                  <w:txbxContent>
                    <w:p w:rsidR="007C0469" w:rsidRDefault="007C0469">
                      <w:pPr>
                        <w:pStyle w:val="BodyText"/>
                        <w:rPr>
                          <w:sz w:val="20"/>
                        </w:rPr>
                      </w:pPr>
                    </w:p>
                    <w:p w:rsidR="007C0469" w:rsidRDefault="00C6194A">
                      <w:pPr>
                        <w:ind w:left="103" w:right="330"/>
                        <w:rPr>
                          <w:sz w:val="20"/>
                        </w:rPr>
                      </w:pPr>
                      <w:r>
                        <w:rPr>
                          <w:sz w:val="20"/>
                        </w:rPr>
                        <w:t>Any person from whom you have received a gift or hospitality worth more than an estimated value of £50 which you have received by virtue of your office – including brief details of the gift/hospitality received.</w:t>
                      </w:r>
                    </w:p>
                  </w:txbxContent>
                </v:textbox>
                <w10:anchorlock/>
              </v:shape>
            </w:pict>
          </mc:Fallback>
        </mc:AlternateContent>
      </w:r>
    </w:p>
    <w:p w:rsidR="007C0469" w:rsidRDefault="007C0469">
      <w:pPr>
        <w:pStyle w:val="BodyText"/>
        <w:spacing w:before="8"/>
        <w:rPr>
          <w:sz w:val="16"/>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4"/>
        <w:gridCol w:w="3285"/>
        <w:gridCol w:w="3285"/>
      </w:tblGrid>
      <w:tr w:rsidR="007C0469">
        <w:trPr>
          <w:trHeight w:val="551"/>
        </w:trPr>
        <w:tc>
          <w:tcPr>
            <w:tcW w:w="3284" w:type="dxa"/>
          </w:tcPr>
          <w:p w:rsidR="007C0469" w:rsidRDefault="00C6194A">
            <w:pPr>
              <w:pStyle w:val="TableParagraph"/>
              <w:spacing w:line="270" w:lineRule="atLeast"/>
              <w:ind w:left="108" w:right="840"/>
              <w:rPr>
                <w:b/>
                <w:sz w:val="24"/>
              </w:rPr>
            </w:pPr>
            <w:r>
              <w:rPr>
                <w:b/>
                <w:sz w:val="24"/>
              </w:rPr>
              <w:t>Date of receipt of Gift/ Hospitality</w:t>
            </w:r>
          </w:p>
        </w:tc>
        <w:tc>
          <w:tcPr>
            <w:tcW w:w="3285" w:type="dxa"/>
          </w:tcPr>
          <w:p w:rsidR="007C0469" w:rsidRDefault="00C6194A">
            <w:pPr>
              <w:pStyle w:val="TableParagraph"/>
              <w:ind w:left="107"/>
              <w:rPr>
                <w:b/>
                <w:sz w:val="24"/>
              </w:rPr>
            </w:pPr>
            <w:r>
              <w:rPr>
                <w:b/>
                <w:sz w:val="24"/>
              </w:rPr>
              <w:t>Name of Donor</w:t>
            </w:r>
          </w:p>
        </w:tc>
        <w:tc>
          <w:tcPr>
            <w:tcW w:w="3285" w:type="dxa"/>
          </w:tcPr>
          <w:p w:rsidR="007C0469" w:rsidRDefault="00C6194A">
            <w:pPr>
              <w:pStyle w:val="TableParagraph"/>
              <w:spacing w:line="270" w:lineRule="atLeast"/>
              <w:ind w:left="108" w:right="913"/>
              <w:rPr>
                <w:b/>
                <w:sz w:val="24"/>
              </w:rPr>
            </w:pPr>
            <w:r>
              <w:rPr>
                <w:b/>
                <w:sz w:val="24"/>
              </w:rPr>
              <w:t>Reason and Nature of Gift/Hospitality</w:t>
            </w:r>
          </w:p>
        </w:tc>
      </w:tr>
      <w:tr w:rsidR="007C0469">
        <w:trPr>
          <w:trHeight w:val="689"/>
        </w:trPr>
        <w:tc>
          <w:tcPr>
            <w:tcW w:w="3284" w:type="dxa"/>
          </w:tcPr>
          <w:p w:rsidR="007C0469" w:rsidRDefault="007C0469">
            <w:pPr>
              <w:pStyle w:val="TableParagraph"/>
              <w:rPr>
                <w:sz w:val="20"/>
              </w:rPr>
            </w:pPr>
          </w:p>
        </w:tc>
        <w:tc>
          <w:tcPr>
            <w:tcW w:w="3285" w:type="dxa"/>
          </w:tcPr>
          <w:p w:rsidR="007C0469" w:rsidRDefault="007C0469">
            <w:pPr>
              <w:pStyle w:val="TableParagraph"/>
              <w:rPr>
                <w:sz w:val="20"/>
              </w:rPr>
            </w:pPr>
          </w:p>
        </w:tc>
        <w:tc>
          <w:tcPr>
            <w:tcW w:w="3285" w:type="dxa"/>
          </w:tcPr>
          <w:p w:rsidR="007C0469" w:rsidRDefault="007C0469">
            <w:pPr>
              <w:pStyle w:val="TableParagraph"/>
              <w:rPr>
                <w:sz w:val="20"/>
              </w:rPr>
            </w:pPr>
          </w:p>
        </w:tc>
      </w:tr>
      <w:tr w:rsidR="007C0469">
        <w:trPr>
          <w:trHeight w:val="689"/>
        </w:trPr>
        <w:tc>
          <w:tcPr>
            <w:tcW w:w="3284" w:type="dxa"/>
          </w:tcPr>
          <w:p w:rsidR="007C0469" w:rsidRDefault="007C0469">
            <w:pPr>
              <w:pStyle w:val="TableParagraph"/>
              <w:rPr>
                <w:sz w:val="20"/>
              </w:rPr>
            </w:pPr>
          </w:p>
        </w:tc>
        <w:tc>
          <w:tcPr>
            <w:tcW w:w="3285" w:type="dxa"/>
          </w:tcPr>
          <w:p w:rsidR="007C0469" w:rsidRDefault="007C0469">
            <w:pPr>
              <w:pStyle w:val="TableParagraph"/>
              <w:rPr>
                <w:sz w:val="20"/>
              </w:rPr>
            </w:pPr>
          </w:p>
        </w:tc>
        <w:tc>
          <w:tcPr>
            <w:tcW w:w="3285" w:type="dxa"/>
          </w:tcPr>
          <w:p w:rsidR="007C0469" w:rsidRDefault="007C0469">
            <w:pPr>
              <w:pStyle w:val="TableParagraph"/>
              <w:rPr>
                <w:sz w:val="20"/>
              </w:rPr>
            </w:pPr>
          </w:p>
        </w:tc>
      </w:tr>
      <w:tr w:rsidR="007C0469">
        <w:trPr>
          <w:trHeight w:val="689"/>
        </w:trPr>
        <w:tc>
          <w:tcPr>
            <w:tcW w:w="3284" w:type="dxa"/>
          </w:tcPr>
          <w:p w:rsidR="007C0469" w:rsidRDefault="007C0469">
            <w:pPr>
              <w:pStyle w:val="TableParagraph"/>
              <w:rPr>
                <w:sz w:val="20"/>
              </w:rPr>
            </w:pPr>
          </w:p>
        </w:tc>
        <w:tc>
          <w:tcPr>
            <w:tcW w:w="3285" w:type="dxa"/>
          </w:tcPr>
          <w:p w:rsidR="007C0469" w:rsidRDefault="007C0469">
            <w:pPr>
              <w:pStyle w:val="TableParagraph"/>
              <w:rPr>
                <w:sz w:val="20"/>
              </w:rPr>
            </w:pPr>
          </w:p>
        </w:tc>
        <w:tc>
          <w:tcPr>
            <w:tcW w:w="3285" w:type="dxa"/>
          </w:tcPr>
          <w:p w:rsidR="007C0469" w:rsidRDefault="007C0469">
            <w:pPr>
              <w:pStyle w:val="TableParagraph"/>
              <w:rPr>
                <w:sz w:val="20"/>
              </w:rPr>
            </w:pPr>
          </w:p>
        </w:tc>
      </w:tr>
    </w:tbl>
    <w:p w:rsidR="007C0469" w:rsidRDefault="007C0469">
      <w:pPr>
        <w:pStyle w:val="BodyText"/>
        <w:rPr>
          <w:sz w:val="20"/>
        </w:rPr>
      </w:pPr>
    </w:p>
    <w:p w:rsidR="007C0469" w:rsidRDefault="007C0469">
      <w:pPr>
        <w:pStyle w:val="BodyText"/>
        <w:rPr>
          <w:sz w:val="20"/>
        </w:rPr>
      </w:pPr>
    </w:p>
    <w:p w:rsidR="007C0469" w:rsidRDefault="007C0469">
      <w:pPr>
        <w:pStyle w:val="BodyText"/>
        <w:spacing w:before="11"/>
        <w:rPr>
          <w:sz w:val="19"/>
        </w:rPr>
      </w:pPr>
    </w:p>
    <w:p w:rsidR="007C0469" w:rsidRDefault="00C6194A">
      <w:pPr>
        <w:tabs>
          <w:tab w:val="left" w:pos="4533"/>
        </w:tabs>
        <w:ind w:left="214"/>
        <w:rPr>
          <w:rFonts w:ascii="Arial"/>
        </w:rPr>
      </w:pPr>
      <w:r>
        <w:rPr>
          <w:rFonts w:ascii="Arial"/>
        </w:rPr>
        <w:t>Dated:</w:t>
      </w:r>
      <w:r w:rsidR="002E5A8D">
        <w:rPr>
          <w:rFonts w:ascii="Arial"/>
        </w:rPr>
        <w:t xml:space="preserve">  12/05/2019</w:t>
      </w:r>
      <w:r>
        <w:rPr>
          <w:rFonts w:ascii="Arial"/>
        </w:rPr>
        <w:tab/>
        <w:t>Signed:</w:t>
      </w:r>
      <w:r w:rsidR="002E5A8D">
        <w:rPr>
          <w:rFonts w:ascii="Arial"/>
        </w:rPr>
        <w:t xml:space="preserve"> Jane Smith</w:t>
      </w:r>
    </w:p>
    <w:p w:rsidR="007C0469" w:rsidRDefault="007C0469">
      <w:pPr>
        <w:pStyle w:val="BodyText"/>
        <w:rPr>
          <w:rFonts w:ascii="Arial"/>
          <w:sz w:val="20"/>
        </w:rPr>
      </w:pPr>
    </w:p>
    <w:p w:rsidR="002E5A8D" w:rsidRDefault="002E5A8D">
      <w:pPr>
        <w:rPr>
          <w:rFonts w:ascii="Arial"/>
          <w:sz w:val="20"/>
          <w:szCs w:val="24"/>
        </w:rPr>
      </w:pPr>
      <w:r>
        <w:rPr>
          <w:rFonts w:ascii="Arial"/>
          <w:sz w:val="20"/>
        </w:rPr>
        <w:br w:type="page"/>
      </w:r>
    </w:p>
    <w:p w:rsidR="002E5A8D" w:rsidRDefault="002E5A8D">
      <w:pPr>
        <w:pStyle w:val="BodyText"/>
        <w:rPr>
          <w:rFonts w:ascii="Arial"/>
          <w:sz w:val="20"/>
        </w:rPr>
      </w:pPr>
    </w:p>
    <w:p w:rsidR="007C0469" w:rsidRDefault="007C0469">
      <w:pPr>
        <w:pStyle w:val="BodyText"/>
        <w:spacing w:before="3"/>
        <w:rPr>
          <w:rFonts w:ascii="Arial"/>
          <w:sz w:val="27"/>
        </w:rPr>
      </w:pPr>
    </w:p>
    <w:p w:rsidR="007C0469" w:rsidRDefault="00C6194A">
      <w:pPr>
        <w:pStyle w:val="Heading1"/>
        <w:spacing w:before="88"/>
      </w:pPr>
      <w:r>
        <w:t>Glossary of Words and Definitions</w:t>
      </w:r>
    </w:p>
    <w:p w:rsidR="007C0469" w:rsidRDefault="007C0469">
      <w:pPr>
        <w:pStyle w:val="BodyText"/>
        <w:rPr>
          <w:b/>
        </w:rPr>
      </w:pPr>
    </w:p>
    <w:p w:rsidR="007C0469" w:rsidRDefault="00C6194A">
      <w:pPr>
        <w:pStyle w:val="BodyText"/>
        <w:ind w:left="214" w:right="885" w:firstLine="180"/>
      </w:pPr>
      <w:r>
        <w:t>“</w:t>
      </w:r>
      <w:proofErr w:type="gramStart"/>
      <w:r>
        <w:t>beneficial</w:t>
      </w:r>
      <w:proofErr w:type="gramEnd"/>
      <w:r>
        <w:t xml:space="preserve"> interest” is one where the owner of the interest is entitled to benefit from the asset concerned. Such an interest can arise directly through the legal ownership of an asset or indirectly where you are the beneficiary of a trust. It excludes those who hold assets under a trust </w:t>
      </w:r>
      <w:r>
        <w:rPr>
          <w:b/>
        </w:rPr>
        <w:t xml:space="preserve">but are not beneficiaries </w:t>
      </w:r>
      <w:r>
        <w:t>of that trust.</w:t>
      </w:r>
    </w:p>
    <w:p w:rsidR="007C0469" w:rsidRDefault="007C0469">
      <w:pPr>
        <w:pStyle w:val="BodyText"/>
      </w:pPr>
    </w:p>
    <w:p w:rsidR="007C0469" w:rsidRDefault="00C6194A">
      <w:pPr>
        <w:pStyle w:val="BodyText"/>
        <w:ind w:left="214" w:right="846"/>
      </w:pPr>
      <w:r>
        <w:t>“</w:t>
      </w:r>
      <w:proofErr w:type="gramStart"/>
      <w:r>
        <w:t>body</w:t>
      </w:r>
      <w:proofErr w:type="gramEnd"/>
      <w:r>
        <w:t xml:space="preserve"> in which the relevant person has a beneficial interest” means a firm in which the relevant person is a partner or a body corporate of which the relevant person is a director, or in the securities of which the relevant person has a beneficial interest;</w:t>
      </w:r>
    </w:p>
    <w:p w:rsidR="007C0469" w:rsidRDefault="007C0469">
      <w:pPr>
        <w:pStyle w:val="BodyText"/>
      </w:pPr>
    </w:p>
    <w:p w:rsidR="007C0469" w:rsidRDefault="00C6194A">
      <w:pPr>
        <w:pStyle w:val="BodyText"/>
        <w:ind w:left="213" w:right="1129"/>
      </w:pPr>
      <w:r>
        <w:t>“</w:t>
      </w:r>
      <w:proofErr w:type="gramStart"/>
      <w:r>
        <w:t>director</w:t>
      </w:r>
      <w:proofErr w:type="gramEnd"/>
      <w:r>
        <w:t>” includes a member of the committee of management of an industrial and provident society;</w:t>
      </w:r>
    </w:p>
    <w:p w:rsidR="007C0469" w:rsidRDefault="007C0469">
      <w:pPr>
        <w:pStyle w:val="BodyText"/>
      </w:pPr>
    </w:p>
    <w:p w:rsidR="007C0469" w:rsidRDefault="00C6194A">
      <w:pPr>
        <w:pStyle w:val="BodyText"/>
        <w:ind w:left="214" w:right="944"/>
      </w:pPr>
      <w:r>
        <w:t>‘Disclosable Pecuniary Interest’ as a pecuniary interest of a description which is specified in regulations made by the Secretary of State and which is either an interest of the Member’s or an interest of Member’s spouse or civil partner, a person with whom the Member is living as husband and wife or a person with whom the Member is living as if they were civil partners, and the Member is aware that the other person has the interest.</w:t>
      </w:r>
    </w:p>
    <w:p w:rsidR="007C0469" w:rsidRDefault="007C0469">
      <w:pPr>
        <w:pStyle w:val="BodyText"/>
      </w:pPr>
    </w:p>
    <w:p w:rsidR="007C0469" w:rsidRDefault="00C6194A">
      <w:pPr>
        <w:pStyle w:val="BodyText"/>
        <w:ind w:left="214" w:right="839"/>
      </w:pPr>
      <w:r>
        <w:t>“land” excludes an easement, servitude, interest or right in or over land which does not carry with it a right for the relevant person (alone or jointly with another) to occupy the land or to receive income;</w:t>
      </w:r>
    </w:p>
    <w:p w:rsidR="007C0469" w:rsidRDefault="007C0469">
      <w:pPr>
        <w:pStyle w:val="BodyText"/>
      </w:pPr>
    </w:p>
    <w:p w:rsidR="007C0469" w:rsidRDefault="00C6194A">
      <w:pPr>
        <w:pStyle w:val="BodyText"/>
        <w:ind w:left="214"/>
      </w:pPr>
      <w:r>
        <w:t>“</w:t>
      </w:r>
      <w:proofErr w:type="gramStart"/>
      <w:r>
        <w:t>member</w:t>
      </w:r>
      <w:proofErr w:type="gramEnd"/>
      <w:r>
        <w:t>” includes a co-opted member;</w:t>
      </w:r>
    </w:p>
    <w:p w:rsidR="007C0469" w:rsidRDefault="007C0469">
      <w:pPr>
        <w:pStyle w:val="BodyText"/>
      </w:pPr>
    </w:p>
    <w:p w:rsidR="007C0469" w:rsidRDefault="00C6194A">
      <w:pPr>
        <w:pStyle w:val="BodyText"/>
        <w:ind w:left="214" w:right="1071" w:firstLine="61"/>
      </w:pPr>
      <w:r>
        <w:t>“</w:t>
      </w:r>
      <w:proofErr w:type="gramStart"/>
      <w:r>
        <w:t>securities</w:t>
      </w:r>
      <w:proofErr w:type="gramEnd"/>
      <w:r>
        <w:t>” means shares, debentures, debenture stock, loan stock, bonds, units of a collective investment scheme within the meaning of the Financial Services and Markets Act 2000 and other securities of any description, other than money deposited with a building society.</w:t>
      </w:r>
    </w:p>
    <w:p w:rsidR="007C0469" w:rsidRDefault="007C0469">
      <w:pPr>
        <w:pStyle w:val="BodyText"/>
      </w:pPr>
    </w:p>
    <w:p w:rsidR="007C0469" w:rsidRDefault="00C6194A">
      <w:pPr>
        <w:pStyle w:val="BodyText"/>
        <w:ind w:left="213" w:right="1333" w:firstLine="60"/>
      </w:pPr>
      <w:proofErr w:type="gramStart"/>
      <w:r>
        <w:t>the</w:t>
      </w:r>
      <w:proofErr w:type="gramEnd"/>
      <w:r>
        <w:t xml:space="preserve"> “nominal value” of shares is usually the face value on the share certificate when issued (in contrast to the “market value” which can often be considerably more but may be less)</w:t>
      </w:r>
    </w:p>
    <w:sectPr w:rsidR="007C0469">
      <w:pgSz w:w="11910" w:h="16840"/>
      <w:pgMar w:top="1180" w:right="340" w:bottom="960" w:left="920" w:header="719" w:footer="7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25A" w:rsidRDefault="0015225A">
      <w:r>
        <w:separator/>
      </w:r>
    </w:p>
  </w:endnote>
  <w:endnote w:type="continuationSeparator" w:id="0">
    <w:p w:rsidR="0015225A" w:rsidRDefault="0015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69" w:rsidRDefault="00BF381D">
    <w:pPr>
      <w:pStyle w:val="BodyText"/>
      <w:spacing w:line="14" w:lineRule="auto"/>
      <w:rPr>
        <w:sz w:val="20"/>
      </w:rPr>
    </w:pPr>
    <w:r>
      <w:rPr>
        <w:noProof/>
        <w:lang w:bidi="ar-SA"/>
      </w:rPr>
      <mc:AlternateContent>
        <mc:Choice Requires="wps">
          <w:drawing>
            <wp:anchor distT="0" distB="0" distL="114300" distR="114300" simplePos="0" relativeHeight="503305424" behindDoc="1" locked="0" layoutInCell="1" allowOverlap="1">
              <wp:simplePos x="0" y="0"/>
              <wp:positionH relativeFrom="page">
                <wp:posOffset>707390</wp:posOffset>
              </wp:positionH>
              <wp:positionV relativeFrom="page">
                <wp:posOffset>10060305</wp:posOffset>
              </wp:positionV>
              <wp:extent cx="1627505" cy="194310"/>
              <wp:effectExtent l="254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469" w:rsidRDefault="00C6194A">
                          <w:pPr>
                            <w:pStyle w:val="BodyText"/>
                            <w:spacing w:before="10"/>
                            <w:ind w:left="20"/>
                          </w:pPr>
                          <w:r>
                            <w:t>Classification: 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5.7pt;margin-top:792.15pt;width:128.15pt;height:15.3pt;z-index:-1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mrwIAALA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" filled="f" stroked="f">
              <v:textbox inset="0,0,0,0">
                <w:txbxContent>
                  <w:p w:rsidR="007C0469" w:rsidRDefault="00C6194A">
                    <w:pPr>
                      <w:pStyle w:val="BodyText"/>
                      <w:spacing w:before="10"/>
                      <w:ind w:left="20"/>
                    </w:pPr>
                    <w:r>
                      <w:t>Classification: OFFICIAL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25A" w:rsidRDefault="0015225A">
      <w:r>
        <w:separator/>
      </w:r>
    </w:p>
  </w:footnote>
  <w:footnote w:type="continuationSeparator" w:id="0">
    <w:p w:rsidR="0015225A" w:rsidRDefault="00152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69" w:rsidRDefault="00BF381D">
    <w:pPr>
      <w:pStyle w:val="BodyText"/>
      <w:spacing w:line="14" w:lineRule="auto"/>
      <w:rPr>
        <w:sz w:val="20"/>
      </w:rPr>
    </w:pPr>
    <w:r>
      <w:rPr>
        <w:noProof/>
        <w:lang w:bidi="ar-SA"/>
      </w:rPr>
      <mc:AlternateContent>
        <mc:Choice Requires="wps">
          <w:drawing>
            <wp:anchor distT="0" distB="0" distL="114300" distR="114300" simplePos="0" relativeHeight="503305400" behindDoc="1" locked="0" layoutInCell="1" allowOverlap="1">
              <wp:simplePos x="0" y="0"/>
              <wp:positionH relativeFrom="page">
                <wp:posOffset>707390</wp:posOffset>
              </wp:positionH>
              <wp:positionV relativeFrom="page">
                <wp:posOffset>443865</wp:posOffset>
              </wp:positionV>
              <wp:extent cx="1627505" cy="194310"/>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469" w:rsidRDefault="00C6194A">
                          <w:pPr>
                            <w:pStyle w:val="BodyText"/>
                            <w:spacing w:before="10"/>
                            <w:ind w:left="20"/>
                          </w:pPr>
                          <w:r>
                            <w:t>Classification: 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5.7pt;margin-top:34.95pt;width:128.15pt;height:15.3pt;z-index:-1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lUrg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" filled="f" stroked="f">
              <v:textbox inset="0,0,0,0">
                <w:txbxContent>
                  <w:p w:rsidR="007C0469" w:rsidRDefault="00C6194A">
                    <w:pPr>
                      <w:pStyle w:val="BodyText"/>
                      <w:spacing w:before="10"/>
                      <w:ind w:left="20"/>
                    </w:pPr>
                    <w:r>
                      <w:t>Classification: OFFICIAL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029FE"/>
    <w:multiLevelType w:val="hybridMultilevel"/>
    <w:tmpl w:val="689A7B94"/>
    <w:lvl w:ilvl="0" w:tplc="3EC0957C">
      <w:start w:val="1"/>
      <w:numFmt w:val="decimal"/>
      <w:lvlText w:val="%1."/>
      <w:lvlJc w:val="left"/>
      <w:pPr>
        <w:ind w:left="934" w:hanging="360"/>
        <w:jc w:val="left"/>
      </w:pPr>
      <w:rPr>
        <w:rFonts w:ascii="Times New Roman" w:eastAsia="Times New Roman" w:hAnsi="Times New Roman" w:cs="Times New Roman" w:hint="default"/>
        <w:spacing w:val="-1"/>
        <w:w w:val="100"/>
        <w:sz w:val="24"/>
        <w:szCs w:val="24"/>
        <w:lang w:val="en-GB" w:eastAsia="en-GB" w:bidi="en-GB"/>
      </w:rPr>
    </w:lvl>
    <w:lvl w:ilvl="1" w:tplc="261A36DE">
      <w:numFmt w:val="bullet"/>
      <w:lvlText w:val=""/>
      <w:lvlJc w:val="left"/>
      <w:pPr>
        <w:ind w:left="1654" w:hanging="360"/>
      </w:pPr>
      <w:rPr>
        <w:rFonts w:ascii="Symbol" w:eastAsia="Symbol" w:hAnsi="Symbol" w:cs="Symbol" w:hint="default"/>
        <w:w w:val="100"/>
        <w:sz w:val="24"/>
        <w:szCs w:val="24"/>
        <w:lang w:val="en-GB" w:eastAsia="en-GB" w:bidi="en-GB"/>
      </w:rPr>
    </w:lvl>
    <w:lvl w:ilvl="2" w:tplc="4DB231C6">
      <w:numFmt w:val="bullet"/>
      <w:lvlText w:val="•"/>
      <w:lvlJc w:val="left"/>
      <w:pPr>
        <w:ind w:left="1660" w:hanging="360"/>
      </w:pPr>
      <w:rPr>
        <w:rFonts w:hint="default"/>
        <w:lang w:val="en-GB" w:eastAsia="en-GB" w:bidi="en-GB"/>
      </w:rPr>
    </w:lvl>
    <w:lvl w:ilvl="3" w:tplc="DDA6E254">
      <w:numFmt w:val="bullet"/>
      <w:lvlText w:val="•"/>
      <w:lvlJc w:val="left"/>
      <w:pPr>
        <w:ind w:left="2783" w:hanging="360"/>
      </w:pPr>
      <w:rPr>
        <w:rFonts w:hint="default"/>
        <w:lang w:val="en-GB" w:eastAsia="en-GB" w:bidi="en-GB"/>
      </w:rPr>
    </w:lvl>
    <w:lvl w:ilvl="4" w:tplc="524C7D7C">
      <w:numFmt w:val="bullet"/>
      <w:lvlText w:val="•"/>
      <w:lvlJc w:val="left"/>
      <w:pPr>
        <w:ind w:left="3906" w:hanging="360"/>
      </w:pPr>
      <w:rPr>
        <w:rFonts w:hint="default"/>
        <w:lang w:val="en-GB" w:eastAsia="en-GB" w:bidi="en-GB"/>
      </w:rPr>
    </w:lvl>
    <w:lvl w:ilvl="5" w:tplc="8B98A95C">
      <w:numFmt w:val="bullet"/>
      <w:lvlText w:val="•"/>
      <w:lvlJc w:val="left"/>
      <w:pPr>
        <w:ind w:left="5029" w:hanging="360"/>
      </w:pPr>
      <w:rPr>
        <w:rFonts w:hint="default"/>
        <w:lang w:val="en-GB" w:eastAsia="en-GB" w:bidi="en-GB"/>
      </w:rPr>
    </w:lvl>
    <w:lvl w:ilvl="6" w:tplc="BD70F478">
      <w:numFmt w:val="bullet"/>
      <w:lvlText w:val="•"/>
      <w:lvlJc w:val="left"/>
      <w:pPr>
        <w:ind w:left="6153" w:hanging="360"/>
      </w:pPr>
      <w:rPr>
        <w:rFonts w:hint="default"/>
        <w:lang w:val="en-GB" w:eastAsia="en-GB" w:bidi="en-GB"/>
      </w:rPr>
    </w:lvl>
    <w:lvl w:ilvl="7" w:tplc="58E480A0">
      <w:numFmt w:val="bullet"/>
      <w:lvlText w:val="•"/>
      <w:lvlJc w:val="left"/>
      <w:pPr>
        <w:ind w:left="7276" w:hanging="360"/>
      </w:pPr>
      <w:rPr>
        <w:rFonts w:hint="default"/>
        <w:lang w:val="en-GB" w:eastAsia="en-GB" w:bidi="en-GB"/>
      </w:rPr>
    </w:lvl>
    <w:lvl w:ilvl="8" w:tplc="0CC09154">
      <w:numFmt w:val="bullet"/>
      <w:lvlText w:val="•"/>
      <w:lvlJc w:val="left"/>
      <w:pPr>
        <w:ind w:left="8399"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69"/>
    <w:rsid w:val="00074DA2"/>
    <w:rsid w:val="0015225A"/>
    <w:rsid w:val="002E5A8D"/>
    <w:rsid w:val="00666AD1"/>
    <w:rsid w:val="007C0469"/>
    <w:rsid w:val="00BF381D"/>
    <w:rsid w:val="00C61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D2C2DA-FFC4-49A9-9A20-B15C1B3A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GB" w:eastAsia="en-GB" w:bidi="en-GB"/>
    </w:rPr>
  </w:style>
  <w:style w:type="paragraph" w:styleId="Heading1">
    <w:name w:val="heading 1"/>
    <w:basedOn w:val="Normal"/>
    <w:uiPriority w:val="1"/>
    <w:qFormat/>
    <w:pPr>
      <w:ind w:left="214"/>
      <w:outlineLvl w:val="0"/>
    </w:pPr>
    <w:rPr>
      <w:b/>
      <w:bCs/>
      <w:sz w:val="28"/>
      <w:szCs w:val="28"/>
    </w:rPr>
  </w:style>
  <w:style w:type="paragraph" w:styleId="Heading2">
    <w:name w:val="heading 2"/>
    <w:basedOn w:val="Normal"/>
    <w:uiPriority w:val="1"/>
    <w:qFormat/>
    <w:pPr>
      <w:ind w:left="214"/>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66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dell@chilternandsouthbucks.gov.uk" TargetMode="External"/><Relationship Id="rId5" Type="http://schemas.openxmlformats.org/officeDocument/2006/relationships/footnotes" Target="footnotes.xml"/><Relationship Id="rId10" Type="http://schemas.openxmlformats.org/officeDocument/2006/relationships/hyperlink" Target="mailto:sue.markham@chilternandsouthbucks.gov.uk" TargetMode="External"/><Relationship Id="rId4" Type="http://schemas.openxmlformats.org/officeDocument/2006/relationships/webSettings" Target="webSettings.xml"/><Relationship Id="rId9" Type="http://schemas.openxmlformats.org/officeDocument/2006/relationships/hyperlink" Target="mailto:joanna.swift@chilternandsouthbuc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Please read the attached notes when completing this register</vt:lpstr>
    </vt:vector>
  </TitlesOfParts>
  <Company>Chiltern District Council</Company>
  <LinksUpToDate>false</LinksUpToDate>
  <CharactersWithSpaces>13597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attached notes when completing this register</dc:title>
  <dc:creator>swiftj</dc:creator>
  <cp:lastModifiedBy>Liz Bates</cp:lastModifiedBy>
  <cp:revision>3</cp:revision>
  <dcterms:created xsi:type="dcterms:W3CDTF">2019-06-10T10:54:00Z</dcterms:created>
  <dcterms:modified xsi:type="dcterms:W3CDTF">2019-06-10T11:02:00Z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2016-11-18T00:00:00Z</vt:filetime>
  </property>
  <property fmtid="{D5CDD505-2E9C-101B-9397-08002B2CF9AE}" pid="3" name="Creator">
    <vt:lpwstr>Microsoft Office Word</vt:lpwstr>
  </property>
  <property fmtid="{D5CDD505-2E9C-101B-9397-08002B2CF9AE}" pid="4" name="LastSaved">
    <vt:filetime>2019-01-16T00:00:00Z</vt:filetime>
  </property>
</Properties>
</file>